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40" w:rsidRDefault="007D1840" w:rsidP="009C7A9E">
      <w:pPr>
        <w:jc w:val="center"/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  <w:sz w:val="48"/>
          <w:szCs w:val="48"/>
        </w:rPr>
      </w:pPr>
      <w:r w:rsidRPr="009C7A9E">
        <w:rPr>
          <w:rFonts w:ascii="Leelawadee" w:eastAsia="Calibri" w:hAnsi="Leelawadee" w:cs="Leelawadee"/>
          <w:sz w:val="48"/>
          <w:szCs w:val="48"/>
          <w:cs/>
        </w:rPr>
        <w:t>เอกสารประกอบการสอน</w:t>
      </w:r>
    </w:p>
    <w:p w:rsidR="009C7A9E" w:rsidRPr="009C7A9E" w:rsidRDefault="00070C23" w:rsidP="009C7A9E">
      <w:pPr>
        <w:jc w:val="center"/>
        <w:rPr>
          <w:rFonts w:ascii="Leelawadee" w:eastAsia="Calibri" w:hAnsi="Leelawadee" w:cs="Leelawadee" w:hint="cs"/>
          <w:sz w:val="48"/>
          <w:szCs w:val="48"/>
        </w:rPr>
      </w:pPr>
      <w:r>
        <w:rPr>
          <w:rFonts w:ascii="Leelawadee" w:eastAsia="Calibri" w:hAnsi="Leelawadee" w:cs="Leelawadee"/>
          <w:sz w:val="48"/>
          <w:szCs w:val="48"/>
          <w:cs/>
        </w:rPr>
        <w:t>รายวิชา</w:t>
      </w:r>
      <w:r>
        <w:rPr>
          <w:rFonts w:ascii="Leelawadee" w:eastAsia="Calibri" w:hAnsi="Leelawadee" w:cs="Leelawadee" w:hint="cs"/>
          <w:sz w:val="48"/>
          <w:szCs w:val="48"/>
          <w:cs/>
        </w:rPr>
        <w:t xml:space="preserve"> </w:t>
      </w:r>
      <w:r>
        <w:rPr>
          <w:rFonts w:ascii="Leelawadee" w:eastAsia="Calibri" w:hAnsi="Leelawadee" w:cs="Leelawadee"/>
          <w:sz w:val="48"/>
          <w:szCs w:val="48"/>
          <w:cs/>
        </w:rPr>
        <w:t>วญ</w:t>
      </w:r>
      <w:r>
        <w:rPr>
          <w:rFonts w:ascii="Leelawadee" w:eastAsia="Calibri" w:hAnsi="Leelawadee" w:cs="Leelawadee" w:hint="cs"/>
          <w:sz w:val="48"/>
          <w:szCs w:val="48"/>
          <w:cs/>
        </w:rPr>
        <w:t xml:space="preserve"> </w:t>
      </w:r>
      <w:r>
        <w:rPr>
          <w:rFonts w:ascii="Leelawadee" w:eastAsia="Calibri" w:hAnsi="Leelawadee" w:cs="Leelawadee"/>
          <w:sz w:val="48"/>
          <w:szCs w:val="48"/>
          <w:cs/>
        </w:rPr>
        <w:t>501</w:t>
      </w:r>
      <w:r>
        <w:rPr>
          <w:rFonts w:ascii="Leelawadee" w:eastAsia="Calibri" w:hAnsi="Leelawadee" w:cs="Leelawadee" w:hint="cs"/>
          <w:sz w:val="48"/>
          <w:szCs w:val="48"/>
          <w:cs/>
        </w:rPr>
        <w:t xml:space="preserve"> </w:t>
      </w:r>
      <w:r w:rsidR="009C7A9E" w:rsidRPr="009C7A9E">
        <w:rPr>
          <w:rFonts w:ascii="Leelawadee" w:eastAsia="Calibri" w:hAnsi="Leelawadee" w:cs="Leelawadee"/>
          <w:sz w:val="48"/>
          <w:szCs w:val="48"/>
          <w:cs/>
        </w:rPr>
        <w:t>วิสัญญีวิทยา</w:t>
      </w:r>
      <w:r w:rsidR="00C5359B">
        <w:rPr>
          <w:rFonts w:ascii="Leelawadee" w:eastAsia="Calibri" w:hAnsi="Leelawadee" w:cs="Leelawadee" w:hint="cs"/>
          <w:sz w:val="48"/>
          <w:szCs w:val="48"/>
          <w:cs/>
        </w:rPr>
        <w:t>พื้นฐาน</w:t>
      </w: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  <w:sz w:val="48"/>
          <w:szCs w:val="48"/>
        </w:rPr>
      </w:pPr>
      <w:r w:rsidRPr="009C7A9E">
        <w:rPr>
          <w:rFonts w:ascii="Leelawadee" w:eastAsia="Calibri" w:hAnsi="Leelawadee" w:cs="Leelawadee"/>
          <w:sz w:val="48"/>
          <w:szCs w:val="48"/>
          <w:cs/>
        </w:rPr>
        <w:t>เรื่อง</w:t>
      </w:r>
    </w:p>
    <w:p w:rsidR="009C7A9E" w:rsidRPr="009C7A9E" w:rsidRDefault="009C7A9E" w:rsidP="009C7A9E">
      <w:pPr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  <w:sz w:val="48"/>
          <w:szCs w:val="48"/>
          <w:cs/>
        </w:rPr>
      </w:pP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  <w:sz w:val="48"/>
          <w:szCs w:val="48"/>
        </w:rPr>
      </w:pPr>
    </w:p>
    <w:p w:rsidR="009C7A9E" w:rsidRPr="009C7A9E" w:rsidRDefault="009C7A9E" w:rsidP="009C7A9E">
      <w:pPr>
        <w:jc w:val="center"/>
        <w:rPr>
          <w:rFonts w:ascii="Leelawadee" w:eastAsia="Calibri" w:hAnsi="Leelawadee" w:cs="Leelawadee"/>
        </w:rPr>
      </w:pPr>
      <w:r>
        <w:rPr>
          <w:rFonts w:ascii="Leelawadee" w:hAnsi="Leelawadee" w:cs="Leelawadee"/>
          <w:sz w:val="48"/>
          <w:szCs w:val="48"/>
        </w:rPr>
        <w:t>Spinal anesthesia</w:t>
      </w:r>
    </w:p>
    <w:p w:rsidR="009C7A9E" w:rsidRPr="009C7A9E" w:rsidRDefault="009C7A9E" w:rsidP="009C7A9E">
      <w:pPr>
        <w:rPr>
          <w:rFonts w:ascii="Leelawadee" w:eastAsia="Calibri" w:hAnsi="Leelawadee" w:cs="Leelawadee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</w:rPr>
      </w:pPr>
    </w:p>
    <w:p w:rsidR="009C7A9E" w:rsidRPr="009C7A9E" w:rsidRDefault="009C7A9E" w:rsidP="009C7A9E">
      <w:pPr>
        <w:rPr>
          <w:rFonts w:ascii="Leelawadee" w:eastAsia="Calibri" w:hAnsi="Leelawadee" w:cs="Leelawadee"/>
        </w:rPr>
      </w:pPr>
    </w:p>
    <w:p w:rsidR="009C7A9E" w:rsidRDefault="009C7A9E" w:rsidP="009C7A9E">
      <w:pPr>
        <w:rPr>
          <w:rFonts w:ascii="Leelawadee" w:hAnsi="Leelawadee" w:cs="Leelawadee"/>
          <w:b w:val="0"/>
          <w:bCs w:val="0"/>
          <w:sz w:val="36"/>
          <w:szCs w:val="36"/>
        </w:rPr>
      </w:pPr>
      <w:r>
        <w:rPr>
          <w:rFonts w:ascii="Leelawadee" w:hAnsi="Leelawadee" w:cs="Leelawadee" w:hint="cs"/>
          <w:b w:val="0"/>
          <w:bCs w:val="0"/>
          <w:sz w:val="36"/>
          <w:szCs w:val="36"/>
          <w:cs/>
        </w:rPr>
        <w:tab/>
      </w:r>
      <w:r>
        <w:rPr>
          <w:rFonts w:ascii="Leelawadee" w:hAnsi="Leelawadee" w:cs="Leelawadee" w:hint="cs"/>
          <w:b w:val="0"/>
          <w:bCs w:val="0"/>
          <w:sz w:val="36"/>
          <w:szCs w:val="36"/>
          <w:cs/>
        </w:rPr>
        <w:tab/>
      </w:r>
      <w:r>
        <w:rPr>
          <w:rFonts w:ascii="Leelawadee" w:hAnsi="Leelawadee" w:cs="Leelawadee" w:hint="cs"/>
          <w:b w:val="0"/>
          <w:bCs w:val="0"/>
          <w:sz w:val="36"/>
          <w:szCs w:val="36"/>
          <w:cs/>
        </w:rPr>
        <w:tab/>
      </w:r>
      <w:r>
        <w:rPr>
          <w:rFonts w:ascii="Leelawadee" w:hAnsi="Leelawadee" w:cs="Leelawadee" w:hint="cs"/>
          <w:b w:val="0"/>
          <w:bCs w:val="0"/>
          <w:sz w:val="36"/>
          <w:szCs w:val="36"/>
          <w:cs/>
        </w:rPr>
        <w:tab/>
      </w:r>
      <w:r>
        <w:rPr>
          <w:rFonts w:ascii="Leelawadee" w:hAnsi="Leelawadee" w:cs="Leelawadee" w:hint="cs"/>
          <w:b w:val="0"/>
          <w:bCs w:val="0"/>
          <w:sz w:val="36"/>
          <w:szCs w:val="36"/>
          <w:cs/>
        </w:rPr>
        <w:tab/>
      </w:r>
    </w:p>
    <w:p w:rsidR="009C7A9E" w:rsidRDefault="009C7A9E" w:rsidP="009C7A9E">
      <w:pPr>
        <w:rPr>
          <w:rFonts w:ascii="Leelawadee" w:hAnsi="Leelawadee" w:cs="Leelawadee"/>
          <w:b w:val="0"/>
          <w:bCs w:val="0"/>
          <w:sz w:val="36"/>
          <w:szCs w:val="36"/>
        </w:rPr>
      </w:pPr>
    </w:p>
    <w:p w:rsidR="009C7A9E" w:rsidRDefault="009C7A9E" w:rsidP="009C7A9E">
      <w:pPr>
        <w:rPr>
          <w:rFonts w:ascii="Leelawadee" w:hAnsi="Leelawadee" w:cs="Leelawadee"/>
          <w:b w:val="0"/>
          <w:bCs w:val="0"/>
          <w:sz w:val="36"/>
          <w:szCs w:val="36"/>
        </w:rPr>
      </w:pPr>
    </w:p>
    <w:p w:rsidR="009C7A9E" w:rsidRDefault="009C7A9E" w:rsidP="009C7A9E">
      <w:pPr>
        <w:rPr>
          <w:rFonts w:ascii="Leelawadee" w:hAnsi="Leelawadee" w:cs="Leelawadee"/>
          <w:b w:val="0"/>
          <w:bCs w:val="0"/>
        </w:rPr>
      </w:pPr>
    </w:p>
    <w:p w:rsidR="006376D6" w:rsidRDefault="009C7A9E" w:rsidP="009C7A9E">
      <w:pPr>
        <w:rPr>
          <w:rFonts w:ascii="Leelawadee" w:hAnsi="Leelawadee" w:cs="Leelawadee"/>
          <w:b w:val="0"/>
          <w:bCs w:val="0"/>
        </w:rPr>
      </w:pP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</w:p>
    <w:p w:rsidR="009C7A9E" w:rsidRPr="009C7A9E" w:rsidRDefault="006376D6" w:rsidP="009C7A9E">
      <w:pPr>
        <w:rPr>
          <w:rFonts w:ascii="Leelawadee" w:eastAsia="Calibri" w:hAnsi="Leelawadee" w:cs="Leelawadee"/>
        </w:rPr>
      </w:pP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>
        <w:rPr>
          <w:rFonts w:ascii="Leelawadee" w:hAnsi="Leelawadee" w:cs="Leelawadee" w:hint="cs"/>
          <w:b w:val="0"/>
          <w:bCs w:val="0"/>
          <w:cs/>
        </w:rPr>
        <w:tab/>
      </w:r>
      <w:r w:rsidR="00EC4B4B">
        <w:rPr>
          <w:rFonts w:ascii="Leelawadee" w:eastAsia="Calibri" w:hAnsi="Leelawadee" w:cs="Leelawadee"/>
          <w:cs/>
        </w:rPr>
        <w:t>พญ.พัชนี</w:t>
      </w:r>
      <w:r w:rsidR="00EC4B4B">
        <w:rPr>
          <w:rFonts w:ascii="Leelawadee" w:eastAsia="Calibri" w:hAnsi="Leelawadee" w:cs="Leelawadee" w:hint="cs"/>
          <w:cs/>
        </w:rPr>
        <w:t xml:space="preserve"> </w:t>
      </w:r>
      <w:r w:rsidR="009C7A9E" w:rsidRPr="009C7A9E">
        <w:rPr>
          <w:rFonts w:ascii="Leelawadee" w:eastAsia="Calibri" w:hAnsi="Leelawadee" w:cs="Leelawadee"/>
          <w:cs/>
        </w:rPr>
        <w:t>ภาษิตชาคริต</w:t>
      </w:r>
    </w:p>
    <w:p w:rsidR="009C7A9E" w:rsidRPr="009C7A9E" w:rsidRDefault="009C7A9E" w:rsidP="009C7A9E">
      <w:pPr>
        <w:rPr>
          <w:rFonts w:ascii="Leelawadee" w:hAnsi="Leelawadee" w:cs="Leelawadee"/>
        </w:rPr>
      </w:pP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/>
          <w:cs/>
        </w:rPr>
        <w:t>ภาควิชาวิสัญญีวิทยา</w:t>
      </w:r>
      <w:r w:rsidR="00A9323D">
        <w:rPr>
          <w:rFonts w:ascii="Leelawadee" w:eastAsia="Calibri" w:hAnsi="Leelawadee" w:cs="Leelawadee" w:hint="cs"/>
          <w:cs/>
        </w:rPr>
        <w:t xml:space="preserve"> </w:t>
      </w:r>
      <w:r w:rsidRPr="009C7A9E">
        <w:rPr>
          <w:rFonts w:ascii="Leelawadee" w:eastAsia="Calibri" w:hAnsi="Leelawadee" w:cs="Leelawadee"/>
          <w:cs/>
        </w:rPr>
        <w:t>คณะแพทยศาสตร์</w:t>
      </w:r>
    </w:p>
    <w:p w:rsidR="009C7A9E" w:rsidRPr="009C7A9E" w:rsidRDefault="009C7A9E" w:rsidP="009C7A9E">
      <w:pPr>
        <w:rPr>
          <w:rFonts w:ascii="Leelawadee" w:eastAsia="Calibri" w:hAnsi="Leelawadee" w:cs="Leelawadee"/>
        </w:rPr>
      </w:pP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hAnsi="Leelawadee" w:cs="Leelawadee" w:hint="cs"/>
          <w:cs/>
        </w:rPr>
        <w:tab/>
      </w:r>
      <w:r w:rsidRPr="009C7A9E">
        <w:rPr>
          <w:rFonts w:ascii="Leelawadee" w:eastAsia="Calibri" w:hAnsi="Leelawadee" w:cs="Leelawadee"/>
          <w:cs/>
        </w:rPr>
        <w:t>มหาวิทยาลัยศรีนครินทรวิโรฒ</w:t>
      </w:r>
    </w:p>
    <w:p w:rsidR="009C7A9E" w:rsidRDefault="009C7A9E" w:rsidP="009C7A9E">
      <w:pPr>
        <w:rPr>
          <w:rFonts w:eastAsia="Calibri"/>
        </w:rPr>
      </w:pPr>
    </w:p>
    <w:p w:rsidR="006376D6" w:rsidRDefault="006376D6" w:rsidP="00744C4F">
      <w:pPr>
        <w:jc w:val="center"/>
        <w:rPr>
          <w:rFonts w:ascii="Agency FB" w:hAnsi="Agency FB" w:cs="KodchiangUPC"/>
          <w:b w:val="0"/>
          <w:bCs w:val="0"/>
          <w:sz w:val="40"/>
          <w:szCs w:val="40"/>
        </w:rPr>
      </w:pPr>
    </w:p>
    <w:p w:rsidR="004A200A" w:rsidRPr="00975FBC" w:rsidRDefault="00DD2569" w:rsidP="004A200A">
      <w:pPr>
        <w:spacing w:line="360" w:lineRule="auto"/>
        <w:jc w:val="center"/>
        <w:rPr>
          <w:rFonts w:ascii="Leelawadee" w:hAnsi="Leelawadee" w:cs="Leelawadee"/>
          <w:sz w:val="24"/>
          <w:szCs w:val="24"/>
        </w:rPr>
      </w:pPr>
      <w:r w:rsidRPr="00975FBC">
        <w:rPr>
          <w:rFonts w:ascii="Leelawadee" w:hAnsi="Leelawadee" w:cs="Leelawadee"/>
          <w:sz w:val="24"/>
          <w:szCs w:val="24"/>
          <w:cs/>
        </w:rPr>
        <w:lastRenderedPageBreak/>
        <w:t xml:space="preserve">แผนการสอนรายหัวข้อ </w:t>
      </w:r>
      <w:r w:rsidRPr="00975FBC">
        <w:rPr>
          <w:rFonts w:ascii="Leelawadee" w:hAnsi="Leelawadee" w:cs="Leelawadee"/>
          <w:sz w:val="24"/>
          <w:szCs w:val="24"/>
        </w:rPr>
        <w:t>(TOPIC MODULE)</w:t>
      </w:r>
    </w:p>
    <w:p w:rsidR="00DD2569" w:rsidRDefault="00DD2569" w:rsidP="004A200A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>หัวข้อ</w:t>
      </w:r>
      <w:r>
        <w:rPr>
          <w:rFonts w:ascii="Leelawadee" w:hAnsi="Leelawadee" w:cs="Leelawadee" w:hint="cs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ab/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Pr="00DE32B3">
        <w:rPr>
          <w:rFonts w:ascii="Leelawadee" w:hAnsi="Leelawadee" w:cs="Leelawadee"/>
          <w:sz w:val="24"/>
          <w:szCs w:val="24"/>
          <w:cs/>
        </w:rPr>
        <w:t xml:space="preserve"> </w:t>
      </w:r>
      <w:r w:rsidRPr="00DE32B3">
        <w:rPr>
          <w:rFonts w:ascii="Leelawadee" w:hAnsi="Leelawadee" w:cs="Leelawadee"/>
          <w:sz w:val="24"/>
          <w:szCs w:val="24"/>
        </w:rPr>
        <w:t xml:space="preserve"> </w:t>
      </w:r>
      <w:r w:rsidRPr="00DE32B3">
        <w:rPr>
          <w:rFonts w:ascii="Leelawadee" w:hAnsi="Leelawadee" w:cs="Leelawadee"/>
          <w:sz w:val="24"/>
          <w:szCs w:val="24"/>
        </w:rPr>
        <w:tab/>
        <w:t xml:space="preserve">       </w:t>
      </w:r>
    </w:p>
    <w:p w:rsidR="00DD2569" w:rsidRDefault="00DD2569" w:rsidP="004A200A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>รายวิชา</w:t>
      </w:r>
      <w:r w:rsidRPr="00DE32B3">
        <w:rPr>
          <w:rFonts w:ascii="Leelawadee" w:hAnsi="Leelawadee" w:cs="Leelawadee"/>
          <w:sz w:val="24"/>
          <w:szCs w:val="24"/>
        </w:rPr>
        <w:t xml:space="preserve">      </w:t>
      </w:r>
      <w:r w:rsidRPr="00DE32B3">
        <w:rPr>
          <w:rFonts w:ascii="Leelawadee" w:hAnsi="Leelawadee" w:cs="Leelawadee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วญ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501 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>วิสัญญีวิทยา</w:t>
      </w:r>
      <w:r w:rsidR="00C5359B">
        <w:rPr>
          <w:rFonts w:ascii="Leelawadee" w:hAnsi="Leelawadee" w:cs="Leelawadee" w:hint="cs"/>
          <w:b w:val="0"/>
          <w:bCs w:val="0"/>
          <w:sz w:val="24"/>
          <w:szCs w:val="24"/>
          <w:cs/>
        </w:rPr>
        <w:t>พื้นฐาน</w:t>
      </w:r>
    </w:p>
    <w:p w:rsidR="004A200A" w:rsidRDefault="00DD2569" w:rsidP="004A200A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>ชื่อผู้สอน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พญ.พัชนี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>ภาษิตชาคริต</w:t>
      </w:r>
    </w:p>
    <w:p w:rsidR="00DD2569" w:rsidRPr="00DE32B3" w:rsidRDefault="00DD2569" w:rsidP="004A200A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 xml:space="preserve">วัตถุประสงค์หัวข้อ  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>เมื่อนิสิตแพทย์จบการศึกษาหัวข้อนี้แล้ว สามารถ</w:t>
      </w:r>
    </w:p>
    <w:p w:rsidR="00DD2569" w:rsidRPr="00DE32B3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เยี่ยมประเมินผู้ป่วยและให้คำแนะนำก่อนเข้ารับการระงับความรู้สึกแบบ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DD2569" w:rsidRPr="00DE32B3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2.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เข้าใจกายวิภาคของกระดูกสันหลังและโครงสร้างต่างๆ ที่เกี่ยวข้องกับการทำ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</w:p>
    <w:p w:rsidR="00DD2569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3.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บอกข้อบ่งชี้และข้อห้ามของการทำ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DD2569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4.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เข้าใจและอธิบาย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differential nerve block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DD2569" w:rsidRPr="00DE32B3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5.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รู้จักอุปกรณ์ที่สำคัญสำหรับการทำ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</w:p>
    <w:p w:rsidR="00DD2569" w:rsidRPr="00DE32B3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6.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เข้าใจกลไกการออกฤทธิ์และรู้จักชนิดของยาชา</w:t>
      </w:r>
    </w:p>
    <w:p w:rsidR="00DD2569" w:rsidRPr="00DE32B3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7.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อธิบายผลของ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intrathecal opioid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และภาวะแทรกซ้อนได้</w:t>
      </w:r>
    </w:p>
    <w:p w:rsidR="00DD2569" w:rsidRPr="00DE32B3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8.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รู้จักการจัดท่าผู้ป่วยเพื่อทำ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DD2569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9.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อธิบายการเปลี่ยนแปลงทางสรีรวิทยาหลังการทำ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DD2569" w:rsidRDefault="00DD2569" w:rsidP="004A200A">
      <w:pPr>
        <w:pStyle w:val="ab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10. อธิบายภาวะแทรกซ้อนที่อาจเกิดขึ้นหลังการทำ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b/>
          <w:bCs/>
          <w:sz w:val="24"/>
          <w:szCs w:val="24"/>
          <w:cs/>
        </w:rPr>
        <w:t>เนื้อหา</w:t>
      </w:r>
      <w:r>
        <w:rPr>
          <w:rFonts w:ascii="Leelawadee" w:hAnsi="Leelawadee" w:cs="Leelawadee"/>
          <w:sz w:val="24"/>
          <w:szCs w:val="24"/>
          <w:cs/>
        </w:rPr>
        <w:tab/>
        <w:t xml:space="preserve">    </w:t>
      </w:r>
      <w:r>
        <w:rPr>
          <w:rFonts w:ascii="Leelawadee" w:hAnsi="Leelawadee" w:cs="Leelawadee" w:hint="cs"/>
          <w:sz w:val="24"/>
          <w:szCs w:val="24"/>
          <w:cs/>
        </w:rPr>
        <w:tab/>
      </w:r>
      <w:r w:rsidRPr="00DE32B3">
        <w:rPr>
          <w:rFonts w:ascii="Leelawadee" w:hAnsi="Leelawadee" w:cs="Leelawadee"/>
          <w:sz w:val="24"/>
          <w:szCs w:val="24"/>
          <w:cs/>
        </w:rPr>
        <w:t>1</w:t>
      </w:r>
      <w:r w:rsidRPr="00DE32B3">
        <w:rPr>
          <w:rFonts w:ascii="Leelawadee" w:hAnsi="Leelawadee" w:cs="Leelawadee"/>
          <w:sz w:val="24"/>
          <w:szCs w:val="24"/>
        </w:rPr>
        <w:t>.</w:t>
      </w:r>
      <w:r>
        <w:rPr>
          <w:rFonts w:ascii="Leelawadee" w:hAnsi="Leelawadee" w:cs="Leelawadee"/>
          <w:sz w:val="24"/>
          <w:szCs w:val="24"/>
        </w:rPr>
        <w:t xml:space="preserve"> </w:t>
      </w:r>
      <w:r>
        <w:rPr>
          <w:rFonts w:ascii="Leelawadee" w:hAnsi="Leelawadee" w:cs="Leelawadee" w:hint="cs"/>
          <w:sz w:val="24"/>
          <w:szCs w:val="24"/>
          <w:cs/>
        </w:rPr>
        <w:t xml:space="preserve">ความหมายของ </w:t>
      </w:r>
      <w:r>
        <w:rPr>
          <w:rFonts w:ascii="Leelawadee" w:hAnsi="Leelawadee" w:cs="Leelawadee"/>
          <w:sz w:val="24"/>
          <w:szCs w:val="24"/>
        </w:rPr>
        <w:t>spinal anesthesia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2. </w:t>
      </w:r>
      <w:r>
        <w:rPr>
          <w:rFonts w:ascii="Leelawadee" w:hAnsi="Leelawadee" w:cs="Leelawadee" w:hint="cs"/>
          <w:sz w:val="24"/>
          <w:szCs w:val="24"/>
          <w:cs/>
        </w:rPr>
        <w:t>กายวิภาคของกระดูกสันหลัง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3. </w:t>
      </w:r>
      <w:r>
        <w:rPr>
          <w:rFonts w:ascii="Leelawadee" w:hAnsi="Leelawadee" w:cs="Leelawadee" w:hint="cs"/>
          <w:sz w:val="24"/>
          <w:szCs w:val="24"/>
          <w:cs/>
        </w:rPr>
        <w:t xml:space="preserve">โครงสร้างต่างๆ ที่เกี่ยวข้องกับการทำ </w:t>
      </w:r>
      <w:r>
        <w:rPr>
          <w:rFonts w:ascii="Leelawadee" w:hAnsi="Leelawadee" w:cs="Leelawadee"/>
          <w:sz w:val="24"/>
          <w:szCs w:val="24"/>
        </w:rPr>
        <w:t>spinal anesthesia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4. </w:t>
      </w:r>
      <w:r>
        <w:rPr>
          <w:rFonts w:ascii="Leelawadee" w:hAnsi="Leelawadee" w:cs="Leelawadee" w:hint="cs"/>
          <w:sz w:val="24"/>
          <w:szCs w:val="24"/>
          <w:cs/>
        </w:rPr>
        <w:t xml:space="preserve">ข้อบ่งชี้และข้อห้ามของการทำ </w:t>
      </w:r>
      <w:r>
        <w:rPr>
          <w:rFonts w:ascii="Leelawadee" w:hAnsi="Leelawadee" w:cs="Leelawadee"/>
          <w:sz w:val="24"/>
          <w:szCs w:val="24"/>
        </w:rPr>
        <w:t xml:space="preserve">spinal anesthesia 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>5. differential nerve block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6. </w:t>
      </w:r>
      <w:r>
        <w:rPr>
          <w:rFonts w:ascii="Leelawadee" w:hAnsi="Leelawadee" w:cs="Leelawadee" w:hint="cs"/>
          <w:sz w:val="24"/>
          <w:szCs w:val="24"/>
          <w:cs/>
        </w:rPr>
        <w:t xml:space="preserve">อุปกรณ์สำคัญสำหรับทำ </w:t>
      </w:r>
      <w:r>
        <w:rPr>
          <w:rFonts w:ascii="Leelawadee" w:hAnsi="Leelawadee" w:cs="Leelawadee"/>
          <w:sz w:val="24"/>
          <w:szCs w:val="24"/>
        </w:rPr>
        <w:t>spinal anesthesia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7. </w:t>
      </w:r>
      <w:r>
        <w:rPr>
          <w:rFonts w:ascii="Leelawadee" w:hAnsi="Leelawadee" w:cs="Leelawadee" w:hint="cs"/>
          <w:sz w:val="24"/>
          <w:szCs w:val="24"/>
          <w:cs/>
        </w:rPr>
        <w:t>กลไกการออกฤทธิ์และชนิดของยาชา</w:t>
      </w:r>
    </w:p>
    <w:p w:rsidR="00DD2569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ab/>
        <w:t xml:space="preserve">8. </w:t>
      </w:r>
      <w:r>
        <w:rPr>
          <w:rFonts w:ascii="Leelawadee" w:hAnsi="Leelawadee" w:cs="Leelawadee"/>
          <w:sz w:val="24"/>
          <w:szCs w:val="24"/>
        </w:rPr>
        <w:t>intrathecal opioid</w:t>
      </w:r>
    </w:p>
    <w:p w:rsidR="00DD2569" w:rsidRPr="00CE3F97" w:rsidRDefault="00DD2569" w:rsidP="004A200A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 w:rsidRPr="00CE3F97">
        <w:rPr>
          <w:rFonts w:ascii="Leelawadee" w:hAnsi="Leelawadee" w:cs="Leelawadee"/>
          <w:sz w:val="24"/>
          <w:szCs w:val="24"/>
        </w:rPr>
        <w:tab/>
        <w:t xml:space="preserve">9. </w:t>
      </w:r>
      <w:r w:rsidRPr="00CE3F97">
        <w:rPr>
          <w:rFonts w:ascii="Leelawadee" w:hAnsi="Leelawadee" w:cs="Leelawadee"/>
          <w:sz w:val="24"/>
          <w:szCs w:val="24"/>
          <w:cs/>
        </w:rPr>
        <w:t xml:space="preserve">การจัดท่าผู้ป่วยเพื่อทำ </w:t>
      </w:r>
      <w:r w:rsidRPr="00CE3F97">
        <w:rPr>
          <w:rFonts w:ascii="Leelawadee" w:hAnsi="Leelawadee" w:cs="Leelawadee"/>
          <w:sz w:val="24"/>
          <w:szCs w:val="24"/>
        </w:rPr>
        <w:t>spinal anesthesia</w:t>
      </w:r>
    </w:p>
    <w:p w:rsidR="00DD2569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CE3F97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CE3F97">
        <w:rPr>
          <w:rFonts w:ascii="Leelawadee" w:hAnsi="Leelawadee" w:cs="Leelawadee"/>
          <w:b w:val="0"/>
          <w:bCs w:val="0"/>
          <w:sz w:val="24"/>
          <w:szCs w:val="24"/>
        </w:rPr>
        <w:tab/>
        <w:t>10.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ทิศทางการแทงเข็ม</w:t>
      </w:r>
    </w:p>
    <w:p w:rsidR="00DD2569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11. </w:t>
      </w:r>
      <w:r>
        <w:rPr>
          <w:rFonts w:ascii="Leelawadee" w:hAnsi="Leelawadee" w:cs="Leelawadee"/>
          <w:b w:val="0"/>
          <w:bCs w:val="0"/>
          <w:sz w:val="24"/>
          <w:szCs w:val="24"/>
        </w:rPr>
        <w:t>physiological effects of spinal anesthesia</w:t>
      </w:r>
    </w:p>
    <w:p w:rsidR="00DD2569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12.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ปัจจัยที่มีผลต่อระดับการชา</w:t>
      </w:r>
    </w:p>
    <w:p w:rsidR="00DD2569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13. </w:t>
      </w:r>
      <w:r>
        <w:rPr>
          <w:rFonts w:ascii="Leelawadee" w:hAnsi="Leelawadee" w:cs="Leelawadee"/>
          <w:b w:val="0"/>
          <w:bCs w:val="0"/>
          <w:sz w:val="24"/>
          <w:szCs w:val="24"/>
        </w:rPr>
        <w:t>complications of spinal anesthesia</w:t>
      </w:r>
    </w:p>
    <w:p w:rsidR="00DD2569" w:rsidRPr="00C34D22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C34D22">
        <w:rPr>
          <w:rFonts w:ascii="Leelawadee" w:hAnsi="Leelawadee" w:cs="Leelawadee"/>
          <w:sz w:val="24"/>
          <w:szCs w:val="24"/>
          <w:cs/>
        </w:rPr>
        <w:t>สื่อการสอน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ab/>
      </w:r>
      <w:r w:rsidRPr="00C34D22">
        <w:rPr>
          <w:rFonts w:ascii="Leelawadee" w:hAnsi="Leelawadee" w:cs="Leelawadee"/>
          <w:b w:val="0"/>
          <w:bCs w:val="0"/>
          <w:sz w:val="24"/>
          <w:szCs w:val="24"/>
          <w:cs/>
        </w:rPr>
        <w:t>1.  สไลด์ประกอบคำบรรยาย</w:t>
      </w:r>
      <w:r w:rsidRPr="00C34D22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C34D22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C34D22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C34D2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Pr="00C34D22">
        <w:rPr>
          <w:rFonts w:ascii="Leelawadee" w:hAnsi="Leelawadee" w:cs="Leelawadee"/>
          <w:b w:val="0"/>
          <w:bCs w:val="0"/>
          <w:sz w:val="24"/>
          <w:szCs w:val="24"/>
          <w:cs/>
        </w:rPr>
        <w:t>จำนวน</w:t>
      </w:r>
      <w:r w:rsidR="000050B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0050BD"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>42</w:t>
      </w:r>
      <w:r w:rsidRPr="00C34D22">
        <w:rPr>
          <w:rFonts w:ascii="Leelawadee" w:hAnsi="Leelawadee" w:cs="Leelawadee"/>
          <w:b w:val="0"/>
          <w:bCs w:val="0"/>
          <w:sz w:val="24"/>
          <w:szCs w:val="24"/>
        </w:rPr>
        <w:t xml:space="preserve"> 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Pr="00C34D22">
        <w:rPr>
          <w:rFonts w:ascii="Leelawadee" w:hAnsi="Leelawadee" w:cs="Leelawadee"/>
          <w:b w:val="0"/>
          <w:bCs w:val="0"/>
          <w:sz w:val="24"/>
          <w:szCs w:val="24"/>
          <w:cs/>
        </w:rPr>
        <w:t>ภาพ</w:t>
      </w:r>
    </w:p>
    <w:p w:rsidR="00DD2569" w:rsidRPr="00DE32B3" w:rsidRDefault="00DD2569" w:rsidP="004A200A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ab/>
      </w:r>
      <w:r w:rsidRPr="00DE32B3">
        <w:rPr>
          <w:rFonts w:ascii="Leelawadee" w:hAnsi="Leelawadee" w:cs="Leelawadee"/>
          <w:sz w:val="24"/>
          <w:szCs w:val="24"/>
        </w:rPr>
        <w:tab/>
      </w:r>
      <w:r w:rsidRPr="00A41B02">
        <w:rPr>
          <w:rFonts w:ascii="Leelawadee" w:hAnsi="Leelawadee" w:cs="Leelawadee"/>
          <w:b w:val="0"/>
          <w:bCs w:val="0"/>
          <w:sz w:val="24"/>
          <w:szCs w:val="24"/>
        </w:rPr>
        <w:t xml:space="preserve">2.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เครื่องคอมพิวเตอร์ พร้อม </w:t>
      </w:r>
      <w:r w:rsidRPr="00A41B02">
        <w:rPr>
          <w:rFonts w:ascii="Leelawadee" w:hAnsi="Leelawadee" w:cs="Leelawadee"/>
          <w:b w:val="0"/>
          <w:bCs w:val="0"/>
          <w:sz w:val="24"/>
          <w:szCs w:val="24"/>
        </w:rPr>
        <w:t>LCD projector</w:t>
      </w:r>
      <w:r w:rsidRPr="00DE32B3">
        <w:rPr>
          <w:rFonts w:ascii="Leelawadee" w:hAnsi="Leelawadee" w:cs="Leelawadee"/>
          <w:sz w:val="24"/>
          <w:szCs w:val="24"/>
        </w:rPr>
        <w:t xml:space="preserve">         </w:t>
      </w:r>
      <w:r w:rsidRPr="00DE32B3">
        <w:rPr>
          <w:rFonts w:ascii="Leelawadee" w:hAnsi="Leelawadee" w:cs="Leelawadee"/>
          <w:sz w:val="24"/>
          <w:szCs w:val="24"/>
          <w:cs/>
        </w:rPr>
        <w:t xml:space="preserve">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จำนวน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1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ชุด</w:t>
      </w:r>
    </w:p>
    <w:p w:rsidR="00DD2569" w:rsidRPr="00A41B02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A41B02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A41B02"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3.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เอกสารประกอบการสอน เรื่อง </w:t>
      </w:r>
      <w:r w:rsidRPr="00A41B02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6B2735">
        <w:rPr>
          <w:rFonts w:ascii="Leelawadee" w:hAnsi="Leelawadee" w:cs="Leelawadee"/>
          <w:b w:val="0"/>
          <w:bCs w:val="0"/>
          <w:sz w:val="24"/>
          <w:szCs w:val="24"/>
          <w:cs/>
        </w:rPr>
        <w:t>จำนวน 1</w:t>
      </w:r>
      <w:r w:rsidR="006B2735">
        <w:rPr>
          <w:rFonts w:ascii="Leelawadee" w:hAnsi="Leelawadee" w:cs="Leelawadee" w:hint="cs"/>
          <w:b w:val="0"/>
          <w:bCs w:val="0"/>
          <w:sz w:val="24"/>
          <w:szCs w:val="24"/>
          <w:cs/>
        </w:rPr>
        <w:t>9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หน้า</w:t>
      </w:r>
    </w:p>
    <w:p w:rsidR="004A200A" w:rsidRDefault="004A200A" w:rsidP="004A200A">
      <w:pPr>
        <w:spacing w:line="360" w:lineRule="auto"/>
        <w:rPr>
          <w:rFonts w:ascii="Leelawadee" w:hAnsi="Leelawadee" w:cs="Leelawadee"/>
          <w:sz w:val="24"/>
          <w:szCs w:val="24"/>
        </w:rPr>
      </w:pPr>
    </w:p>
    <w:p w:rsidR="00DD2569" w:rsidRPr="00DE32B3" w:rsidRDefault="00DD2569" w:rsidP="004A200A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A41B02">
        <w:rPr>
          <w:rFonts w:ascii="Leelawadee" w:hAnsi="Leelawadee" w:cs="Leelawadee"/>
          <w:sz w:val="24"/>
          <w:szCs w:val="24"/>
          <w:cs/>
        </w:rPr>
        <w:lastRenderedPageBreak/>
        <w:t>แผนการสอน</w:t>
      </w:r>
      <w:r w:rsidRPr="00DE32B3"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นำเรื่องและแนะนำวัตถุประสงค์กา</w:t>
      </w:r>
      <w:r w:rsidR="000050B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รสอน                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5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นาที</w:t>
      </w:r>
    </w:p>
    <w:p w:rsidR="00DD2569" w:rsidRPr="00A41B02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สอนบรรยาย      </w:t>
      </w:r>
      <w:r w:rsidR="000050B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            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75  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นาที</w:t>
      </w:r>
    </w:p>
    <w:p w:rsidR="00DD2569" w:rsidRPr="00A41B02" w:rsidRDefault="00DD2569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-</w:t>
      </w:r>
      <w:r w:rsidRPr="00A41B0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ซักถามข้อสงสัย  </w:t>
      </w:r>
      <w:r w:rsidR="000050B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            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0050B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</w:t>
      </w:r>
      <w:r w:rsidR="000050BD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10    นาที</w:t>
      </w:r>
    </w:p>
    <w:p w:rsidR="00DD2569" w:rsidRPr="0021575D" w:rsidRDefault="00DD2569" w:rsidP="004A200A">
      <w:pPr>
        <w:spacing w:line="360" w:lineRule="auto"/>
        <w:rPr>
          <w:rFonts w:ascii="Cordia New" w:hAnsi="Cordia New" w:cs="Cordia New"/>
        </w:rPr>
      </w:pPr>
      <w:r w:rsidRPr="00A41B02">
        <w:rPr>
          <w:rFonts w:ascii="Leelawadee" w:hAnsi="Leelawadee" w:cs="Leelawadee"/>
          <w:sz w:val="24"/>
          <w:szCs w:val="24"/>
          <w:cs/>
        </w:rPr>
        <w:t>การประเมินผล</w:t>
      </w:r>
      <w:r w:rsidR="004A200A">
        <w:rPr>
          <w:rFonts w:ascii="Leelawadee" w:hAnsi="Leelawadee" w:cs="Leelawadee" w:hint="cs"/>
          <w:sz w:val="24"/>
          <w:szCs w:val="24"/>
          <w:cs/>
        </w:rPr>
        <w:t xml:space="preserve">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การสอบลงกอง</w:t>
      </w:r>
      <w:r w:rsidRPr="00A41B02">
        <w:rPr>
          <w:rFonts w:ascii="Leelawadee" w:hAnsi="Leelawadee" w:cs="Leelawadee"/>
          <w:b w:val="0"/>
          <w:bCs w:val="0"/>
          <w:sz w:val="24"/>
          <w:szCs w:val="24"/>
        </w:rPr>
        <w:t xml:space="preserve"> (summative evaluation)</w:t>
      </w:r>
      <w:r w:rsidR="004A200A">
        <w:rPr>
          <w:rFonts w:ascii="Leelawadee" w:hAnsi="Leelawadee" w:cs="Leelawadee"/>
          <w:b w:val="0"/>
          <w:bCs w:val="0"/>
          <w:sz w:val="24"/>
          <w:szCs w:val="24"/>
        </w:rPr>
        <w:t xml:space="preserve"> MCQ, OSCE </w:t>
      </w:r>
    </w:p>
    <w:p w:rsidR="00DD2569" w:rsidRDefault="00DD2569" w:rsidP="00744C4F">
      <w:pPr>
        <w:jc w:val="center"/>
        <w:rPr>
          <w:rFonts w:ascii="Leelawadee" w:hAnsi="Leelawadee" w:cs="Leelawadee"/>
        </w:rPr>
      </w:pPr>
    </w:p>
    <w:p w:rsidR="00DD2569" w:rsidRDefault="00DD2569" w:rsidP="00744C4F">
      <w:pPr>
        <w:jc w:val="center"/>
        <w:rPr>
          <w:rFonts w:ascii="Leelawadee" w:hAnsi="Leelawadee" w:cs="Leelawadee"/>
        </w:rPr>
      </w:pPr>
    </w:p>
    <w:p w:rsidR="00DD2569" w:rsidRDefault="00DD2569" w:rsidP="00744C4F">
      <w:pPr>
        <w:jc w:val="center"/>
        <w:rPr>
          <w:rFonts w:ascii="Leelawadee" w:hAnsi="Leelawadee" w:cs="Leelawadee"/>
        </w:rPr>
      </w:pPr>
    </w:p>
    <w:p w:rsidR="00DD2569" w:rsidRDefault="00DD2569" w:rsidP="00744C4F">
      <w:pPr>
        <w:jc w:val="center"/>
        <w:rPr>
          <w:rFonts w:ascii="Leelawadee" w:hAnsi="Leelawadee" w:cs="Leelawadee"/>
        </w:rPr>
      </w:pPr>
    </w:p>
    <w:p w:rsidR="00DD2569" w:rsidRDefault="00DD2569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4A200A" w:rsidRDefault="004A200A" w:rsidP="00744C4F">
      <w:pPr>
        <w:jc w:val="center"/>
        <w:rPr>
          <w:rFonts w:ascii="Leelawadee" w:hAnsi="Leelawadee" w:cs="Leelawadee"/>
        </w:rPr>
      </w:pPr>
    </w:p>
    <w:p w:rsidR="00207C53" w:rsidRPr="00B6740A" w:rsidRDefault="00744C4F" w:rsidP="004A200A">
      <w:pPr>
        <w:spacing w:line="360" w:lineRule="auto"/>
        <w:jc w:val="center"/>
        <w:rPr>
          <w:rFonts w:ascii="Leelawadee" w:hAnsi="Leelawadee" w:cs="Leelawadee"/>
        </w:rPr>
      </w:pPr>
      <w:r w:rsidRPr="00B6740A">
        <w:rPr>
          <w:rFonts w:ascii="Leelawadee" w:hAnsi="Leelawadee" w:cs="Leelawadee"/>
          <w:cs/>
        </w:rPr>
        <w:lastRenderedPageBreak/>
        <w:t>การฉีดยาชาเข้าช่องน้ำไขสันหลัง</w:t>
      </w:r>
    </w:p>
    <w:p w:rsidR="00744C4F" w:rsidRPr="00B6740A" w:rsidRDefault="00744C4F" w:rsidP="004A200A">
      <w:pPr>
        <w:spacing w:line="360" w:lineRule="auto"/>
        <w:jc w:val="center"/>
        <w:rPr>
          <w:rFonts w:ascii="Leelawadee" w:hAnsi="Leelawadee" w:cs="Leelawadee"/>
        </w:rPr>
      </w:pPr>
      <w:r w:rsidRPr="00B6740A">
        <w:rPr>
          <w:rFonts w:ascii="Leelawadee" w:hAnsi="Leelawadee" w:cs="Leelawadee"/>
        </w:rPr>
        <w:t>(Spinal anesthesia)</w:t>
      </w:r>
    </w:p>
    <w:p w:rsidR="00A26E08" w:rsidRPr="00B6740A" w:rsidRDefault="00A26E08" w:rsidP="004A200A">
      <w:pPr>
        <w:spacing w:line="360" w:lineRule="auto"/>
        <w:rPr>
          <w:rFonts w:ascii="Browallia New" w:hAnsi="Browallia New" w:cs="Browallia New"/>
          <w:sz w:val="28"/>
          <w:szCs w:val="28"/>
        </w:rPr>
      </w:pPr>
    </w:p>
    <w:p w:rsidR="00533BD1" w:rsidRDefault="00533BD1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B26384" w:rsidRPr="00B6740A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B6740A" w:rsidRPr="00B6740A">
        <w:rPr>
          <w:rFonts w:ascii="Leelawadee" w:hAnsi="Leelawadee" w:cs="Leelawadee"/>
          <w:b w:val="0"/>
          <w:bCs w:val="0"/>
          <w:sz w:val="24"/>
          <w:szCs w:val="24"/>
          <w:cs/>
        </w:rPr>
        <w:t>คือการระงับความรู้สึกเฉพาะส่วนโดยต้องมีการฉีดยาชาเข้าช่องน้ำไขสันหลัง</w:t>
      </w:r>
      <w:r w:rsidR="00B2219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โดยยาชาจะออกฤทธิ์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สกัดกั้นการนำกระแสประสาทช่วงระยะเวลาหนึ่งซึ่งขึ้นกับชนิดของยาชา</w:t>
      </w:r>
    </w:p>
    <w:p w:rsidR="0027547E" w:rsidRPr="004A200A" w:rsidRDefault="00533BD1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อาจมีคำที่คล้ายกัน</w:t>
      </w:r>
      <w:r w:rsidR="0082125B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</w:t>
      </w:r>
      <w:r w:rsidR="00DA59D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มีความหมายเดียวกัน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</w:t>
      </w:r>
      <w:r w:rsidR="00BD63CD">
        <w:rPr>
          <w:rFonts w:ascii="Leelawadee" w:hAnsi="Leelawadee" w:cs="Leelawadee"/>
          <w:b w:val="0"/>
          <w:bCs w:val="0"/>
          <w:sz w:val="24"/>
          <w:szCs w:val="24"/>
        </w:rPr>
        <w:t>subarachnoid block</w:t>
      </w:r>
      <w:r w:rsidR="00DA59D8">
        <w:rPr>
          <w:rFonts w:ascii="Leelawadee" w:hAnsi="Leelawadee" w:cs="Leelawadee"/>
          <w:b w:val="0"/>
          <w:bCs w:val="0"/>
          <w:sz w:val="24"/>
          <w:szCs w:val="24"/>
        </w:rPr>
        <w:t xml:space="preserve">, intrathecal anesthesia </w:t>
      </w:r>
      <w:r w:rsidR="00DA59D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 </w:t>
      </w:r>
      <w:r w:rsidR="00DA59D8">
        <w:rPr>
          <w:rFonts w:ascii="Leelawadee" w:hAnsi="Leelawadee" w:cs="Leelawadee"/>
          <w:b w:val="0"/>
          <w:bCs w:val="0"/>
          <w:sz w:val="24"/>
          <w:szCs w:val="24"/>
        </w:rPr>
        <w:t xml:space="preserve">spinal analgesia </w:t>
      </w:r>
      <w:r w:rsidR="00DA59D8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โดยเทคนิคนี้ถูกค้นพบโดยศัลยแพทย์ชาวเยอรมัน</w:t>
      </w:r>
      <w:r w:rsidR="006C1FC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ที่ชื่อ </w:t>
      </w:r>
      <w:r w:rsidR="006C1FCD">
        <w:rPr>
          <w:rFonts w:ascii="Leelawadee" w:hAnsi="Leelawadee" w:cs="Leelawadee"/>
          <w:b w:val="0"/>
          <w:bCs w:val="0"/>
          <w:sz w:val="24"/>
          <w:szCs w:val="24"/>
        </w:rPr>
        <w:t xml:space="preserve">August Bier </w:t>
      </w:r>
      <w:r w:rsidR="006C1FCD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เมื่อปี 18</w:t>
      </w:r>
      <w:r w:rsidR="00DA59D8">
        <w:rPr>
          <w:rFonts w:ascii="Leelawadee" w:hAnsi="Leelawadee" w:cs="Leelawadee" w:hint="cs"/>
          <w:b w:val="0"/>
          <w:bCs w:val="0"/>
          <w:sz w:val="24"/>
          <w:szCs w:val="24"/>
          <w:cs/>
        </w:rPr>
        <w:t>9</w:t>
      </w:r>
      <w:r w:rsidR="006C1FCD">
        <w:rPr>
          <w:rFonts w:ascii="Leelawadee" w:hAnsi="Leelawadee" w:cs="Leelawadee" w:hint="cs"/>
          <w:b w:val="0"/>
          <w:bCs w:val="0"/>
          <w:sz w:val="24"/>
          <w:szCs w:val="24"/>
          <w:cs/>
        </w:rPr>
        <w:t>8</w:t>
      </w:r>
      <w:r w:rsidR="00D72435">
        <w:rPr>
          <w:rFonts w:ascii="Leelawadee" w:hAnsi="Leelawadee" w:cs="Leelawadee"/>
          <w:b w:val="0"/>
          <w:bCs w:val="0"/>
          <w:sz w:val="24"/>
          <w:szCs w:val="24"/>
        </w:rPr>
        <w:tab/>
      </w:r>
    </w:p>
    <w:p w:rsidR="00D72435" w:rsidRDefault="00D72435" w:rsidP="004A200A">
      <w:pPr>
        <w:spacing w:line="360" w:lineRule="auto"/>
        <w:rPr>
          <w:rFonts w:ascii="Leelawadee" w:hAnsi="Leelawadee" w:cs="Leelawadee"/>
          <w:sz w:val="28"/>
          <w:szCs w:val="28"/>
        </w:rPr>
      </w:pPr>
      <w:r w:rsidRPr="00D72435">
        <w:rPr>
          <w:rFonts w:ascii="Leelawadee" w:hAnsi="Leelawadee" w:cs="Leelawadee" w:hint="cs"/>
          <w:sz w:val="28"/>
          <w:szCs w:val="28"/>
          <w:cs/>
        </w:rPr>
        <w:t>กายวิภาคของกระดูกสันหลัง</w:t>
      </w:r>
      <w:r w:rsidR="00D01730">
        <w:rPr>
          <w:rFonts w:ascii="Leelawadee" w:hAnsi="Leelawadee" w:cs="Leelawadee"/>
          <w:sz w:val="28"/>
          <w:szCs w:val="28"/>
        </w:rPr>
        <w:t xml:space="preserve"> </w:t>
      </w:r>
    </w:p>
    <w:p w:rsidR="00DB2A03" w:rsidRDefault="00DB2A03" w:rsidP="004A200A">
      <w:pPr>
        <w:spacing w:line="360" w:lineRule="auto"/>
        <w:rPr>
          <w:rFonts w:ascii="Leelawadee" w:hAnsi="Leelawadee" w:cs="Leelawadee"/>
          <w:sz w:val="28"/>
          <w:szCs w:val="28"/>
        </w:rPr>
      </w:pPr>
    </w:p>
    <w:p w:rsidR="0025290A" w:rsidRDefault="00DB2A03" w:rsidP="004A200A">
      <w:pPr>
        <w:spacing w:line="360" w:lineRule="auto"/>
        <w:jc w:val="center"/>
        <w:rPr>
          <w:rFonts w:ascii="Leelawadee" w:hAnsi="Leelawadee" w:cs="Leelawadee"/>
          <w:sz w:val="28"/>
          <w:szCs w:val="28"/>
        </w:rPr>
      </w:pPr>
      <w:r>
        <w:rPr>
          <w:rFonts w:ascii="Leelawadee" w:hAnsi="Leelawadee" w:cs="Leelawadee"/>
          <w:noProof/>
          <w:sz w:val="28"/>
          <w:szCs w:val="28"/>
        </w:rPr>
        <w:drawing>
          <wp:inline distT="0" distB="0" distL="0" distR="0">
            <wp:extent cx="2914650" cy="3404312"/>
            <wp:effectExtent l="19050" t="0" r="0" b="0"/>
            <wp:docPr id="2" name="Picture 1" descr="C:\Users\amp\Desktop\sp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\Desktop\spin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3" cy="341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732" w:rsidRDefault="00024732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BB5404" w:rsidRPr="003E51E8" w:rsidRDefault="00D01730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 กายวิภา</w:t>
      </w:r>
      <w:r w:rsidR="00BB5404"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คของกระดูกสันหลังด้านข้างและด้านหลัง</w:t>
      </w:r>
    </w:p>
    <w:p w:rsidR="00DB2A03" w:rsidRPr="003E51E8" w:rsidRDefault="00D86F00" w:rsidP="004A200A">
      <w:pPr>
        <w:spacing w:line="360" w:lineRule="auto"/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(ที่มา</w:t>
      </w:r>
      <w:r w:rsidR="00024732"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024732" w:rsidRPr="003E51E8">
        <w:rPr>
          <w:rFonts w:ascii="Leelawadee" w:hAnsi="Leelawadee" w:cs="Leelawadee"/>
          <w:b w:val="0"/>
          <w:bCs w:val="0"/>
          <w:sz w:val="24"/>
          <w:szCs w:val="24"/>
        </w:rPr>
        <w:t>nstkm.blogspot.com)</w:t>
      </w:r>
    </w:p>
    <w:p w:rsidR="00DB2A03" w:rsidRDefault="00DB2A03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82125B" w:rsidRDefault="0082125B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347FE7" w:rsidRPr="00347FE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กระดูกสันหลัง</w:t>
      </w:r>
      <w:r w:rsidR="00347FE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ของคนมีทั้งหมด 33 ชิ้น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ประกอบด้วยส่วนคอ </w:t>
      </w:r>
      <w:r w:rsidR="0036206F">
        <w:rPr>
          <w:rFonts w:ascii="Leelawadee" w:hAnsi="Leelawadee" w:cs="Leelawadee"/>
          <w:b w:val="0"/>
          <w:bCs w:val="0"/>
          <w:sz w:val="24"/>
          <w:szCs w:val="24"/>
        </w:rPr>
        <w:t xml:space="preserve">(cervical) 7 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ชิ้น ส่วนอก </w:t>
      </w:r>
      <w:r w:rsidR="0036206F">
        <w:rPr>
          <w:rFonts w:ascii="Leelawadee" w:hAnsi="Leelawadee" w:cs="Leelawadee"/>
          <w:b w:val="0"/>
          <w:bCs w:val="0"/>
          <w:sz w:val="24"/>
          <w:szCs w:val="24"/>
        </w:rPr>
        <w:t xml:space="preserve">(thoracic) 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>12 ชิ้น ส่วนเอว</w:t>
      </w:r>
      <w:r w:rsidR="0036206F">
        <w:rPr>
          <w:rFonts w:ascii="Leelawadee" w:hAnsi="Leelawadee" w:cs="Leelawadee"/>
          <w:b w:val="0"/>
          <w:bCs w:val="0"/>
          <w:sz w:val="24"/>
          <w:szCs w:val="24"/>
        </w:rPr>
        <w:t xml:space="preserve"> (lumbar) 5 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ชิ้น ส่วน</w:t>
      </w:r>
      <w:r w:rsidR="0075085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กระเบนเหน็บ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36206F">
        <w:rPr>
          <w:rFonts w:ascii="Leelawadee" w:hAnsi="Leelawadee" w:cs="Leelawadee"/>
          <w:b w:val="0"/>
          <w:bCs w:val="0"/>
          <w:sz w:val="24"/>
          <w:szCs w:val="24"/>
        </w:rPr>
        <w:t xml:space="preserve">(sacrum) 5 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ชิ้นซึ่งเชื่อมติดกัน และส่วน</w:t>
      </w:r>
      <w:r w:rsidR="0075085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ก้นกบ</w:t>
      </w:r>
      <w:r w:rsidR="0036206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36206F">
        <w:rPr>
          <w:rFonts w:ascii="Leelawadee" w:hAnsi="Leelawadee" w:cs="Leelawadee"/>
          <w:b w:val="0"/>
          <w:bCs w:val="0"/>
          <w:sz w:val="24"/>
          <w:szCs w:val="24"/>
        </w:rPr>
        <w:t>(coccyx</w:t>
      </w:r>
      <w:r w:rsidR="00F775D6">
        <w:rPr>
          <w:rFonts w:ascii="Leelawadee" w:hAnsi="Leelawadee" w:cs="Leelawadee"/>
          <w:b w:val="0"/>
          <w:bCs w:val="0"/>
          <w:sz w:val="24"/>
          <w:szCs w:val="24"/>
        </w:rPr>
        <w:t xml:space="preserve">) 4 </w:t>
      </w:r>
      <w:r w:rsidR="00F775D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ชิ้นเชื่อมติดกัน</w:t>
      </w:r>
      <w:r w:rsidR="00D0173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1)</w:t>
      </w:r>
    </w:p>
    <w:p w:rsidR="00007630" w:rsidRDefault="0082125B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ab/>
        <w:t xml:space="preserve">กระดูกสันหลังแต่ละชิ้นประกอบด้วย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body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มีหน้าที่รับน้ำหนัก ส่วน </w:t>
      </w:r>
      <w:r>
        <w:rPr>
          <w:rFonts w:ascii="Leelawadee" w:hAnsi="Leelawadee" w:cs="Leelawadee"/>
          <w:b w:val="0"/>
          <w:bCs w:val="0"/>
          <w:sz w:val="24"/>
          <w:szCs w:val="24"/>
        </w:rPr>
        <w:t>arch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ซึ่งมี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pedicle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lamina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ล้อมรอบ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canal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เอาไว้และส่วน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process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ซึ่งมี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spinous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transverse process </w:t>
      </w:r>
      <w:r w:rsidR="007D7BE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สำหรับ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เป็นที่ยึดเกาะ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ligament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ต่างๆ</w:t>
      </w:r>
      <w:r w:rsidR="007D7BE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2)</w:t>
      </w:r>
      <w:r w:rsidR="0000763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82125B" w:rsidRDefault="00007630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เส้นประสาทไขสันหลัง </w:t>
      </w:r>
      <w:r>
        <w:rPr>
          <w:rFonts w:ascii="Leelawadee" w:hAnsi="Leelawadee" w:cs="Leelawadee"/>
          <w:b w:val="0"/>
          <w:bCs w:val="0"/>
          <w:sz w:val="24"/>
          <w:szCs w:val="24"/>
        </w:rPr>
        <w:t>(spinal nerve)</w:t>
      </w:r>
      <w:r w:rsidR="006E316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E316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ที่แยกมาจาก </w:t>
      </w:r>
      <w:r w:rsidR="006E3164">
        <w:rPr>
          <w:rFonts w:ascii="Leelawadee" w:hAnsi="Leelawadee" w:cs="Leelawadee"/>
          <w:b w:val="0"/>
          <w:bCs w:val="0"/>
          <w:sz w:val="24"/>
          <w:szCs w:val="24"/>
        </w:rPr>
        <w:t>spinal cord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จะวิ่งออกมาทาง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intervertebral foramen </w:t>
      </w:r>
      <w:r w:rsidR="006E3164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โดยกระจายกันเลี้ยงผิวหนังทั่วร่างกาย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เพื่อทำหน้าที่</w:t>
      </w:r>
      <w:r w:rsidR="006E316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รับความรู้สึกจากส่วนต่างๆ (รูปที่ 3)</w:t>
      </w:r>
      <w:r w:rsidR="00FA1AD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6E316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82125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4A200A" w:rsidRPr="005139A3" w:rsidRDefault="004A200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A0698A" w:rsidRDefault="00A0698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0698A" w:rsidRDefault="00A0698A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0698A">
        <w:rPr>
          <w:rFonts w:ascii="Leelawadee" w:hAnsi="Leelawadee" w:cs="Leelawadee"/>
          <w:b w:val="0"/>
          <w:bCs w:val="0"/>
          <w:noProof/>
          <w:sz w:val="24"/>
          <w:szCs w:val="24"/>
          <w:cs/>
        </w:rPr>
        <w:drawing>
          <wp:inline distT="0" distB="0" distL="0" distR="0">
            <wp:extent cx="2647950" cy="1790700"/>
            <wp:effectExtent l="19050" t="0" r="0" b="0"/>
            <wp:docPr id="3" name="Picture 1" descr="E:\pics\SB\rf_spine_anatomy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E:\pics\SB\rf_spine_anatomy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384" w:rsidRPr="003E51E8" w:rsidRDefault="007D7BE1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2 ส่วนประกอบของกระดูกสันหลังส่วนเอว</w:t>
      </w:r>
    </w:p>
    <w:p w:rsidR="006E3164" w:rsidRDefault="006E3164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6E3164" w:rsidRDefault="006E3164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6E3164">
        <w:rPr>
          <w:rFonts w:ascii="Leelawadee" w:hAnsi="Leelawadee" w:cs="Leelawadee"/>
          <w:b w:val="0"/>
          <w:bCs w:val="0"/>
          <w:noProof/>
          <w:sz w:val="24"/>
          <w:szCs w:val="24"/>
          <w:cs/>
        </w:rPr>
        <w:drawing>
          <wp:inline distT="0" distB="0" distL="0" distR="0">
            <wp:extent cx="2543175" cy="1943100"/>
            <wp:effectExtent l="19050" t="0" r="9525" b="0"/>
            <wp:docPr id="4" name="Picture 2" descr="E:\pics\SB\spinal-segmen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E:\pics\SB\spinal-segment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64" cy="19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6C" w:rsidRPr="003E51E8" w:rsidRDefault="006E3164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3 </w:t>
      </w:r>
      <w:r w:rsidR="006A6467"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แสดง</w:t>
      </w:r>
      <w:r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กระดูกสันหลังด้านข้าง</w:t>
      </w:r>
      <w:r w:rsidR="006A6467"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ที่มี</w:t>
      </w:r>
      <w:r w:rsidR="006A6467" w:rsidRPr="003E51E8">
        <w:rPr>
          <w:rFonts w:ascii="Leelawadee" w:hAnsi="Leelawadee" w:cs="Leelawadee"/>
          <w:b w:val="0"/>
          <w:bCs w:val="0"/>
          <w:sz w:val="24"/>
          <w:szCs w:val="24"/>
        </w:rPr>
        <w:t xml:space="preserve"> spinal nerve </w:t>
      </w:r>
      <w:r w:rsidR="006A6467"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แยกออกมาจาก </w:t>
      </w:r>
      <w:r w:rsidRPr="003E51E8">
        <w:rPr>
          <w:rFonts w:ascii="Leelawadee" w:hAnsi="Leelawadee" w:cs="Leelawadee"/>
          <w:b w:val="0"/>
          <w:bCs w:val="0"/>
          <w:sz w:val="24"/>
          <w:szCs w:val="24"/>
        </w:rPr>
        <w:t xml:space="preserve">spinal </w:t>
      </w:r>
      <w:r w:rsidR="006A6467" w:rsidRPr="003E51E8">
        <w:rPr>
          <w:rFonts w:ascii="Leelawadee" w:hAnsi="Leelawadee" w:cs="Leelawadee"/>
          <w:b w:val="0"/>
          <w:bCs w:val="0"/>
          <w:sz w:val="24"/>
          <w:szCs w:val="24"/>
        </w:rPr>
        <w:t xml:space="preserve">cord </w:t>
      </w:r>
      <w:r w:rsidR="006A6467" w:rsidRP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ผ่านทาง </w:t>
      </w:r>
      <w:r w:rsidR="006A6467" w:rsidRPr="003E51E8">
        <w:rPr>
          <w:rFonts w:ascii="Leelawadee" w:hAnsi="Leelawadee" w:cs="Leelawadee"/>
          <w:b w:val="0"/>
          <w:bCs w:val="0"/>
          <w:sz w:val="24"/>
          <w:szCs w:val="24"/>
        </w:rPr>
        <w:t>intervertebral foramen</w:t>
      </w:r>
    </w:p>
    <w:p w:rsidR="00FB5C6C" w:rsidRDefault="00FB5C6C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4A200A" w:rsidRDefault="00FB5C6C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</w:p>
    <w:p w:rsidR="004A200A" w:rsidRDefault="004A200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4A200A" w:rsidRDefault="004A200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4A200A" w:rsidRDefault="004A200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4A200A" w:rsidRDefault="004A200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FB5C6C" w:rsidRDefault="004A200A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ab/>
      </w:r>
      <w:r w:rsidR="00FB5C6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โครงสร้างต่างๆ ขณะทำ </w:t>
      </w:r>
      <w:r w:rsidR="00FB5C6C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FB5C6C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โดยเข็มจะแทงทะลุผ่านชั้นต่างๆ ดังนี้</w:t>
      </w:r>
      <w:r w:rsidR="000A5D5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4)</w:t>
      </w:r>
    </w:p>
    <w:p w:rsidR="00853C56" w:rsidRDefault="00853C56" w:rsidP="004A200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6E3164" w:rsidRDefault="00FF27D3" w:rsidP="004A200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FF27D3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971800" cy="2143125"/>
            <wp:effectExtent l="19050" t="0" r="0" b="0"/>
            <wp:docPr id="6" name="Picture 2" descr="E:\pics\SB\spinal_block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E:\pics\SB\spinal_block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35FD9" w:rsidRDefault="003E51E8" w:rsidP="00314BDF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4 โครงสร้างแสดงชั้นต่างๆ ที่เข็มผ่านขณะทำ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135FD9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C52876" w:rsidRDefault="00135FD9" w:rsidP="00314BDF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>(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ที่มา </w:t>
      </w:r>
      <w:r>
        <w:rPr>
          <w:rFonts w:ascii="Leelawadee" w:hAnsi="Leelawadee" w:cs="Leelawadee"/>
          <w:b w:val="0"/>
          <w:bCs w:val="0"/>
          <w:sz w:val="24"/>
          <w:szCs w:val="24"/>
        </w:rPr>
        <w:t>www.phamacology2000.com)</w:t>
      </w:r>
    </w:p>
    <w:p w:rsidR="003E51E8" w:rsidRDefault="003E51E8" w:rsidP="00314BDF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C6069" w:rsidRDefault="00044193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margin-left:316.5pt;margin-top:26.2pt;width:18.75pt;height:9pt;z-index:251664384"/>
        </w:pic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31" type="#_x0000_t13" style="position:absolute;margin-left:3in;margin-top:26.2pt;width:18.75pt;height:9pt;z-index:251663360"/>
        </w:pic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28" type="#_x0000_t13" style="position:absolute;margin-left:255pt;margin-top:1.45pt;width:18.75pt;height:9pt;z-index:251660288"/>
        </w:pic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30" type="#_x0000_t13" style="position:absolute;margin-left:108pt;margin-top:26.2pt;width:18.75pt;height:9pt;z-index:251662336"/>
        </w:pic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27" type="#_x0000_t13" style="position:absolute;margin-left:103.5pt;margin-top:1.45pt;width:18.75pt;height:9pt;z-index:251659264"/>
        </w:pic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29" type="#_x0000_t13" style="position:absolute;margin-left:396pt;margin-top:1.45pt;width:18.75pt;height:9pt;z-index:251661312"/>
        </w:pic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26" type="#_x0000_t13" style="position:absolute;margin-left:36pt;margin-top:1.45pt;width:18.75pt;height:9pt;z-index:251658240"/>
        </w:pict>
      </w:r>
      <w:r w:rsidR="00C5287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ผิวหนัง</w:t>
      </w:r>
      <w:r w:rsidR="00050A5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  </w:t>
      </w:r>
      <w:r w:rsidR="003E468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ชั้นไขมัน    </w:t>
      </w:r>
      <w:r w:rsidR="004D617E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26F76">
        <w:rPr>
          <w:rFonts w:ascii="Leelawadee" w:hAnsi="Leelawadee" w:cs="Leelawadee"/>
          <w:b w:val="0"/>
          <w:bCs w:val="0"/>
          <w:sz w:val="24"/>
          <w:szCs w:val="24"/>
        </w:rPr>
        <w:t>supraspinous ligament</w:t>
      </w:r>
      <w:r w:rsidR="0034306A">
        <w:rPr>
          <w:rFonts w:ascii="Leelawadee" w:hAnsi="Leelawadee" w:cs="Leelawadee"/>
          <w:b w:val="0"/>
          <w:bCs w:val="0"/>
          <w:sz w:val="24"/>
          <w:szCs w:val="24"/>
        </w:rPr>
        <w:t xml:space="preserve">         interspinous ligament        ligamentum flavum</w:t>
      </w:r>
      <w:r w:rsidR="00AC6069">
        <w:rPr>
          <w:rFonts w:ascii="Leelawadee" w:hAnsi="Leelawadee" w:cs="Leelawadee"/>
          <w:b w:val="0"/>
          <w:bCs w:val="0"/>
          <w:sz w:val="24"/>
          <w:szCs w:val="24"/>
        </w:rPr>
        <w:t xml:space="preserve">         epidural space</w:t>
      </w:r>
      <w:r w:rsidR="00F47496">
        <w:rPr>
          <w:rFonts w:ascii="Leelawadee" w:hAnsi="Leelawadee" w:cs="Leelawadee"/>
          <w:b w:val="0"/>
          <w:bCs w:val="0"/>
          <w:sz w:val="24"/>
          <w:szCs w:val="24"/>
        </w:rPr>
        <w:t xml:space="preserve">        </w:t>
      </w:r>
      <w:r w:rsidR="00AC6069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6069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เยื่อหุ้มไขสันหลัง</w:t>
      </w:r>
      <w:r w:rsidR="00F474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 </w:t>
      </w:r>
      <w:r w:rsidR="000D4F8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78459D">
        <w:rPr>
          <w:rFonts w:ascii="Leelawadee" w:hAnsi="Leelawadee" w:cs="Leelawadee"/>
          <w:b w:val="0"/>
          <w:bCs w:val="0"/>
          <w:sz w:val="24"/>
          <w:szCs w:val="24"/>
        </w:rPr>
        <w:t>subarachnoid space</w:t>
      </w:r>
    </w:p>
    <w:p w:rsidR="00C93263" w:rsidRPr="004A200A" w:rsidRDefault="00B037C6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ซึ่งชั้นที่เราจะได้ความรู้สึกชัดเจนขณะแทงเข็มเพื่อทำ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คือชั้น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ligamentum flavum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ซึ่งเป็นชั้นที่</w:t>
      </w:r>
      <w:r w:rsidR="003E51E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มีความเหนียวและหนาประมาณ 3-5 ซม. ที่ตำแหน่งระหว่างช่อง </w:t>
      </w:r>
      <w:r w:rsidR="003E51E8">
        <w:rPr>
          <w:rFonts w:ascii="Leelawadee" w:hAnsi="Leelawadee" w:cs="Leelawadee"/>
          <w:b w:val="0"/>
          <w:bCs w:val="0"/>
          <w:sz w:val="24"/>
          <w:szCs w:val="24"/>
        </w:rPr>
        <w:t>L</w:t>
      </w:r>
      <w:r w:rsidR="003E51E8" w:rsidRPr="003E51E8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2-3</w:t>
      </w:r>
      <w:r w:rsidR="00F96593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 xml:space="preserve"> </w:t>
      </w:r>
    </w:p>
    <w:p w:rsidR="00C93263" w:rsidRDefault="00C93263" w:rsidP="00314BDF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C93263">
        <w:rPr>
          <w:rFonts w:ascii="Leelawadee" w:hAnsi="Leelawadee" w:cs="Leelawadee" w:hint="cs"/>
          <w:sz w:val="24"/>
          <w:szCs w:val="24"/>
          <w:cs/>
        </w:rPr>
        <w:t>เยื่อหุ้มไขสันหลัง (</w:t>
      </w:r>
      <w:r w:rsidRPr="00C93263">
        <w:rPr>
          <w:rFonts w:ascii="Leelawadee" w:hAnsi="Leelawadee" w:cs="Leelawadee"/>
          <w:sz w:val="24"/>
          <w:szCs w:val="24"/>
        </w:rPr>
        <w:t>spinal meninges)</w:t>
      </w:r>
    </w:p>
    <w:p w:rsidR="00C93263" w:rsidRDefault="00C93263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C9326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จะเชื่อมต่อมาจากเยื่อหุ้มสมองโดยแบ่งเป็น 3 ชั้น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เหมือนกัน</w:t>
      </w:r>
      <w:r w:rsidRPr="00C93263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ได้แก่</w:t>
      </w:r>
      <w:r w:rsidRPr="00C9326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4A200A" w:rsidRDefault="00C93263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 Dura mater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เป็นชั้นที่อยู่นอกสุดและหนาที่สุด ในผู้ใหญ่จะสิ้นสุดที่ประมาณ </w:t>
      </w:r>
      <w:r>
        <w:rPr>
          <w:rFonts w:ascii="Leelawadee" w:hAnsi="Leelawadee" w:cs="Leelawadee"/>
          <w:b w:val="0"/>
          <w:bCs w:val="0"/>
          <w:sz w:val="24"/>
          <w:szCs w:val="24"/>
        </w:rPr>
        <w:t>S</w:t>
      </w:r>
      <w:r w:rsidRPr="00CD0CF7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2</w:t>
      </w:r>
      <w:r w:rsidR="00F032D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CD0CF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ประกอบด้วย </w:t>
      </w:r>
    </w:p>
    <w:p w:rsidR="004A200A" w:rsidRDefault="004A200A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CD0CF7">
        <w:rPr>
          <w:rFonts w:ascii="Leelawadee" w:hAnsi="Leelawadee" w:cs="Leelawadee"/>
          <w:b w:val="0"/>
          <w:bCs w:val="0"/>
          <w:sz w:val="24"/>
          <w:szCs w:val="24"/>
        </w:rPr>
        <w:t>fibrous tissue</w:t>
      </w:r>
      <w:r w:rsidR="00C9326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CD0CF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โดยจะมี </w:t>
      </w:r>
      <w:r w:rsidR="00CD0CF7">
        <w:rPr>
          <w:rFonts w:ascii="Leelawadee" w:hAnsi="Leelawadee" w:cs="Leelawadee"/>
          <w:b w:val="0"/>
          <w:bCs w:val="0"/>
          <w:sz w:val="24"/>
          <w:szCs w:val="24"/>
        </w:rPr>
        <w:t xml:space="preserve">epidural space </w:t>
      </w:r>
      <w:r w:rsidR="00CD0CF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อยู่เหนือต่อ </w:t>
      </w:r>
      <w:r w:rsidR="00CD0CF7">
        <w:rPr>
          <w:rFonts w:ascii="Leelawadee" w:hAnsi="Leelawadee" w:cs="Leelawadee"/>
          <w:b w:val="0"/>
          <w:bCs w:val="0"/>
          <w:sz w:val="24"/>
          <w:szCs w:val="24"/>
        </w:rPr>
        <w:t xml:space="preserve">dura mater </w:t>
      </w:r>
      <w:r w:rsidR="00CD0CF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และมี </w:t>
      </w:r>
      <w:r w:rsidR="00CD0CF7">
        <w:rPr>
          <w:rFonts w:ascii="Leelawadee" w:hAnsi="Leelawadee" w:cs="Leelawadee"/>
          <w:b w:val="0"/>
          <w:bCs w:val="0"/>
          <w:sz w:val="24"/>
          <w:szCs w:val="24"/>
        </w:rPr>
        <w:t xml:space="preserve">sudural space </w:t>
      </w:r>
      <w:r w:rsidR="00CD0CF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อยู่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C93263" w:rsidRDefault="004A200A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CD0CF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ใต้ต่อ </w:t>
      </w:r>
      <w:r w:rsidR="00CD0CF7">
        <w:rPr>
          <w:rFonts w:ascii="Leelawadee" w:hAnsi="Leelawadee" w:cs="Leelawadee"/>
          <w:b w:val="0"/>
          <w:bCs w:val="0"/>
          <w:sz w:val="24"/>
          <w:szCs w:val="24"/>
        </w:rPr>
        <w:t>dura mater</w:t>
      </w:r>
    </w:p>
    <w:p w:rsidR="00CD0CF7" w:rsidRDefault="00CD0CF7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2. Arachnoid mater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ติดกับ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dura mater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โดยใต้ต่อชั้นนี้คือ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subarachnoid space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ซึ่งมี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CSF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อยู่</w:t>
      </w:r>
    </w:p>
    <w:p w:rsidR="00AD6A18" w:rsidRDefault="00CD0CF7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3.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Pia mater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เป็นชั้นเนื้อเยื่อที่บางมาก </w:t>
      </w:r>
      <w:r w:rsidR="00253CA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แนบชิดไปกับ </w:t>
      </w:r>
      <w:r w:rsidR="00253CA1">
        <w:rPr>
          <w:rFonts w:ascii="Leelawadee" w:hAnsi="Leelawadee" w:cs="Leelawadee"/>
          <w:b w:val="0"/>
          <w:bCs w:val="0"/>
          <w:sz w:val="24"/>
          <w:szCs w:val="24"/>
        </w:rPr>
        <w:t>spinal cord</w:t>
      </w:r>
    </w:p>
    <w:p w:rsidR="00374F0A" w:rsidRDefault="00374F0A" w:rsidP="00314BDF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374F0A">
        <w:rPr>
          <w:rFonts w:ascii="Leelawadee" w:hAnsi="Leelawadee" w:cs="Leelawadee" w:hint="cs"/>
          <w:sz w:val="24"/>
          <w:szCs w:val="24"/>
          <w:cs/>
        </w:rPr>
        <w:t>ไขสันหลัง</w:t>
      </w:r>
      <w:r>
        <w:rPr>
          <w:rFonts w:ascii="Leelawadee" w:hAnsi="Leelawadee" w:cs="Leelawadee"/>
          <w:sz w:val="24"/>
          <w:szCs w:val="24"/>
        </w:rPr>
        <w:t xml:space="preserve"> (spinal cord)</w:t>
      </w:r>
    </w:p>
    <w:p w:rsidR="00374F0A" w:rsidRPr="000A5D50" w:rsidRDefault="000A5D50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จะต่อจากสมองโดยเริ่มตั้งแต่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foramen magnum </w:t>
      </w:r>
      <w:r w:rsidR="00374F0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ไปสิ้นสุดที่ขอบล่างของ 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>L</w:t>
      </w:r>
      <w:r w:rsidR="00374F0A" w:rsidRPr="00374F0A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</w:t>
      </w:r>
      <w:r w:rsidR="00374F0A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 xml:space="preserve"> </w:t>
      </w:r>
      <w:r w:rsidR="00374F0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ซึ่งพบประมาณ 60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 xml:space="preserve">% </w:t>
      </w:r>
      <w:r w:rsidR="00374F0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ในผู้ใหญ่ แต่พบว่าประมาณ 30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 xml:space="preserve">% </w:t>
      </w:r>
      <w:r w:rsidR="00374F0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สิ้นสุดที่ประมาณ 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>T</w:t>
      </w:r>
      <w:r w:rsidR="00374F0A" w:rsidRPr="00374F0A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12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374F0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และอีกประมาณ 10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 xml:space="preserve">% </w:t>
      </w:r>
      <w:r w:rsidR="00374F0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สิ้นสุดที่ระดับ </w:t>
      </w:r>
      <w:r w:rsidR="00374F0A">
        <w:rPr>
          <w:rFonts w:ascii="Leelawadee" w:hAnsi="Leelawadee" w:cs="Leelawadee"/>
          <w:b w:val="0"/>
          <w:bCs w:val="0"/>
          <w:sz w:val="24"/>
          <w:szCs w:val="24"/>
        </w:rPr>
        <w:t>L</w:t>
      </w:r>
      <w:r w:rsidR="00374F0A" w:rsidRPr="00374F0A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3</w:t>
      </w:r>
      <w:r>
        <w:rPr>
          <w:rFonts w:ascii="Leelawadee" w:hAnsi="Leelawadee" w:cs="Leelawadee" w:hint="cs"/>
          <w:b w:val="0"/>
          <w:bCs w:val="0"/>
          <w:sz w:val="24"/>
          <w:szCs w:val="24"/>
          <w:vertAlign w:val="subscript"/>
          <w:cs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ต่อจากนี้จะแตกแขนงเป็น </w:t>
      </w:r>
      <w:r w:rsidR="001B74C1">
        <w:rPr>
          <w:rFonts w:ascii="Leelawadee" w:hAnsi="Leelawadee" w:cs="Leelawadee"/>
          <w:b w:val="0"/>
          <w:bCs w:val="0"/>
          <w:sz w:val="24"/>
          <w:szCs w:val="24"/>
        </w:rPr>
        <w:t xml:space="preserve">cauda equina </w:t>
      </w:r>
      <w:r w:rsidR="001B74C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จากกายวิภาคเช่นนี้จึงเป็น</w:t>
      </w:r>
      <w:r w:rsidR="001B74C1" w:rsidRPr="001B74C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เหตุ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ผลที่นิยมทำ </w:t>
      </w:r>
      <w:r w:rsidR="001B74C1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1B74C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 </w:t>
      </w:r>
      <w:r w:rsidR="001B74C1">
        <w:rPr>
          <w:rFonts w:ascii="Leelawadee" w:hAnsi="Leelawadee" w:cs="Leelawadee"/>
          <w:b w:val="0"/>
          <w:bCs w:val="0"/>
          <w:sz w:val="24"/>
          <w:szCs w:val="24"/>
        </w:rPr>
        <w:t xml:space="preserve">lumbar puncture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ที่ตำแหน่งต่ำกว่า </w:t>
      </w:r>
      <w:r w:rsidR="001B74C1">
        <w:rPr>
          <w:rFonts w:ascii="Leelawadee" w:hAnsi="Leelawadee" w:cs="Leelawadee"/>
          <w:b w:val="0"/>
          <w:bCs w:val="0"/>
          <w:sz w:val="24"/>
          <w:szCs w:val="24"/>
        </w:rPr>
        <w:t>L</w:t>
      </w:r>
      <w:r w:rsidR="001B74C1" w:rsidRPr="001B74C1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</w:t>
      </w:r>
      <w:r w:rsidR="001B74C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เพื่อหลีกเลี่ยงปลายเข็มไปแทงโดน </w:t>
      </w:r>
      <w:r w:rsidR="001B74C1">
        <w:rPr>
          <w:rFonts w:ascii="Leelawadee" w:hAnsi="Leelawadee" w:cs="Leelawadee"/>
          <w:b w:val="0"/>
          <w:bCs w:val="0"/>
          <w:sz w:val="24"/>
          <w:szCs w:val="24"/>
        </w:rPr>
        <w:t xml:space="preserve">spinal cord </w:t>
      </w:r>
      <w:r w:rsidR="001B74C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จนอาจเกิดอันตรายได้</w:t>
      </w:r>
      <w:r w:rsidR="007147CB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7147CB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5)</w:t>
      </w:r>
      <w:r w:rsidR="001B74C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AD6A18" w:rsidRPr="00374F0A" w:rsidRDefault="00AD6A18" w:rsidP="00C52876">
      <w:pPr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3569FF" w:rsidRPr="00314BDF" w:rsidRDefault="003569FF" w:rsidP="00314BDF">
      <w:pPr>
        <w:spacing w:line="360" w:lineRule="auto"/>
        <w:jc w:val="center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noProof/>
          <w:sz w:val="24"/>
          <w:szCs w:val="24"/>
        </w:rPr>
        <w:lastRenderedPageBreak/>
        <w:drawing>
          <wp:inline distT="0" distB="0" distL="0" distR="0">
            <wp:extent cx="2286000" cy="2919468"/>
            <wp:effectExtent l="19050" t="0" r="0" b="0"/>
            <wp:docPr id="18" name="Picture 2" descr="C:\Users\amp\Desktop\รูป lectur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p\Desktop\รูป lecture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39" cy="292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CB" w:rsidRDefault="000A5D50" w:rsidP="00314BDF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5 แสดงปลายสิ้นสุดของ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dura mater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 w:rsidR="007147CB" w:rsidRPr="007147CB">
        <w:rPr>
          <w:rFonts w:ascii="Leelawadee" w:hAnsi="Leelawadee" w:cs="Leelawadee"/>
          <w:b w:val="0"/>
          <w:bCs w:val="0"/>
          <w:sz w:val="24"/>
          <w:szCs w:val="24"/>
        </w:rPr>
        <w:t>spinal cord</w:t>
      </w:r>
      <w:r w:rsidR="00314BDF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314BD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ที่มา </w:t>
      </w:r>
      <w:r w:rsidR="00314BDF">
        <w:rPr>
          <w:rFonts w:ascii="Leelawadee" w:hAnsi="Leelawadee" w:cs="Leelawadee"/>
          <w:b w:val="0"/>
          <w:bCs w:val="0"/>
          <w:sz w:val="24"/>
          <w:szCs w:val="24"/>
        </w:rPr>
        <w:t>www.nysora.com)</w:t>
      </w:r>
    </w:p>
    <w:p w:rsidR="00F30412" w:rsidRDefault="000A5D50" w:rsidP="00314BDF">
      <w:pPr>
        <w:spacing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t>เส้นประสาทไขสันหลัง (</w:t>
      </w:r>
      <w:r w:rsidR="00F30412" w:rsidRPr="00F30412">
        <w:rPr>
          <w:rFonts w:ascii="Leelawadee" w:hAnsi="Leelawadee" w:cs="Leelawadee"/>
          <w:sz w:val="24"/>
          <w:szCs w:val="24"/>
        </w:rPr>
        <w:t>Spinal nerves</w:t>
      </w:r>
      <w:r>
        <w:rPr>
          <w:rFonts w:ascii="Leelawadee" w:hAnsi="Leelawadee" w:cs="Leelawadee"/>
          <w:sz w:val="24"/>
          <w:szCs w:val="24"/>
        </w:rPr>
        <w:t>)</w:t>
      </w:r>
    </w:p>
    <w:p w:rsidR="00F30412" w:rsidRDefault="00F30412" w:rsidP="00314BDF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 w:rsidR="0096541D" w:rsidRPr="0096541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จะวิ่งออกจาก</w:t>
      </w:r>
      <w:r w:rsidR="0096541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96541D">
        <w:rPr>
          <w:rFonts w:ascii="Leelawadee" w:hAnsi="Leelawadee" w:cs="Leelawadee"/>
          <w:b w:val="0"/>
          <w:bCs w:val="0"/>
          <w:sz w:val="24"/>
          <w:szCs w:val="24"/>
        </w:rPr>
        <w:t xml:space="preserve">spinal cord </w:t>
      </w:r>
      <w:r w:rsidR="0096541D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โดยแยกออกเป็น 2 ข้างคือซ้ายและขวา</w:t>
      </w:r>
      <w:r w:rsidR="000A5D5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ผ่านออกทาง </w:t>
      </w:r>
      <w:r w:rsidR="000A5D50">
        <w:rPr>
          <w:rFonts w:ascii="Leelawadee" w:hAnsi="Leelawadee" w:cs="Leelawadee"/>
          <w:b w:val="0"/>
          <w:bCs w:val="0"/>
          <w:sz w:val="24"/>
          <w:szCs w:val="24"/>
        </w:rPr>
        <w:t xml:space="preserve">intervertebral foramen </w:t>
      </w:r>
      <w:r w:rsidR="000A5D5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เพื่อไป </w:t>
      </w:r>
      <w:r w:rsidR="000A5D50">
        <w:rPr>
          <w:rFonts w:ascii="Leelawadee" w:hAnsi="Leelawadee" w:cs="Leelawadee"/>
          <w:b w:val="0"/>
          <w:bCs w:val="0"/>
          <w:sz w:val="24"/>
          <w:szCs w:val="24"/>
        </w:rPr>
        <w:t xml:space="preserve">supply </w:t>
      </w:r>
      <w:r w:rsidR="000A5D5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ตาม </w:t>
      </w:r>
      <w:r w:rsidR="000A5D50">
        <w:rPr>
          <w:rFonts w:ascii="Leelawadee" w:hAnsi="Leelawadee" w:cs="Leelawadee"/>
          <w:b w:val="0"/>
          <w:bCs w:val="0"/>
          <w:sz w:val="24"/>
          <w:szCs w:val="24"/>
        </w:rPr>
        <w:t xml:space="preserve">dermatome </w:t>
      </w:r>
      <w:r w:rsidR="000A5D5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ต่างๆ ซึ่งจะมีทั้งหมด 31 คู่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 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 xml:space="preserve">cervical 8 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คู่ ( 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>C</w:t>
      </w:r>
      <w:r w:rsidR="0055309E" w:rsidRPr="0055309E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1-8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 xml:space="preserve">), thoracic 12 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คู่ (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>T</w:t>
      </w:r>
      <w:r w:rsidR="0055309E" w:rsidRPr="0055309E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1-12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 xml:space="preserve">), lumbar 5 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คู่ (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>L</w:t>
      </w:r>
      <w:r w:rsidR="0055309E" w:rsidRPr="0055309E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1-5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 xml:space="preserve">), sacrum 5 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คู่ (</w:t>
      </w:r>
      <w:r w:rsidR="0055309E" w:rsidRPr="0055309E">
        <w:rPr>
          <w:rFonts w:ascii="Leelawadee" w:hAnsi="Leelawadee" w:cs="Leelawadee"/>
          <w:b w:val="0"/>
          <w:bCs w:val="0"/>
          <w:sz w:val="24"/>
          <w:szCs w:val="24"/>
        </w:rPr>
        <w:t>S</w:t>
      </w:r>
      <w:r w:rsidR="0055309E" w:rsidRPr="0055309E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1-5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 xml:space="preserve">) 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 w:rsidR="0055309E">
        <w:rPr>
          <w:rFonts w:ascii="Leelawadee" w:hAnsi="Leelawadee" w:cs="Leelawadee"/>
          <w:b w:val="0"/>
          <w:bCs w:val="0"/>
          <w:sz w:val="24"/>
          <w:szCs w:val="24"/>
        </w:rPr>
        <w:t xml:space="preserve">coccyx 1 </w:t>
      </w:r>
      <w:r w:rsidR="0055309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คู่ </w:t>
      </w:r>
      <w:r w:rsidR="00AD6A18">
        <w:rPr>
          <w:rFonts w:ascii="Leelawadee" w:hAnsi="Leelawadee" w:cs="Leelawadee" w:hint="cs"/>
          <w:b w:val="0"/>
          <w:bCs w:val="0"/>
          <w:sz w:val="24"/>
          <w:szCs w:val="24"/>
          <w:cs/>
        </w:rPr>
        <w:t>(รูปที่6)</w:t>
      </w:r>
      <w:r w:rsidR="000A5D5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314BDF" w:rsidRDefault="00314BDF" w:rsidP="00314BDF">
      <w:pPr>
        <w:rPr>
          <w:rFonts w:ascii="Leelawadee" w:hAnsi="Leelawadee" w:cs="Leelawadee"/>
          <w:b w:val="0"/>
          <w:bCs w:val="0"/>
          <w:sz w:val="24"/>
          <w:szCs w:val="24"/>
        </w:rPr>
      </w:pPr>
      <w:r w:rsidRPr="00AD6A18">
        <w:rPr>
          <w:rFonts w:ascii="Leelawadee" w:hAnsi="Leelawadee" w:cs="Leelawadee"/>
          <w:b w:val="0"/>
          <w:bCs w:val="0"/>
          <w:noProof/>
          <w:sz w:val="24"/>
          <w:szCs w:val="24"/>
          <w:cs/>
        </w:rPr>
        <w:drawing>
          <wp:inline distT="0" distB="0" distL="0" distR="0">
            <wp:extent cx="2200275" cy="3676650"/>
            <wp:effectExtent l="19050" t="0" r="9525" b="0"/>
            <wp:docPr id="7" name="Picture 1" descr="E:\pics\SB\spinal_nerv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E:\pics\SB\spinal_nerve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A18">
        <w:rPr>
          <w:noProof/>
        </w:rPr>
        <w:t xml:space="preserve"> </w:t>
      </w:r>
      <w:r>
        <w:rPr>
          <w:noProof/>
        </w:rPr>
        <w:t xml:space="preserve">   </w:t>
      </w:r>
      <w:r w:rsidRPr="00AD6A18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3238500" cy="3457575"/>
            <wp:effectExtent l="19050" t="0" r="0" b="0"/>
            <wp:docPr id="11" name="Picture 2" descr="G:\SB\spinal-nerve-dermatome-anatomy-schematic_medical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G:\SB\spinal-nerve-dermatome-anatomy-schematic_medical5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76" cy="345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BDF" w:rsidRDefault="00314BDF" w:rsidP="00314BDF">
      <w:pPr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6 แสดง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nerves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และตำแหน่งของ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dermatome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 </w:t>
      </w:r>
      <w:r>
        <w:rPr>
          <w:rFonts w:ascii="Leelawadee" w:hAnsi="Leelawadee" w:cs="Leelawadee"/>
          <w:b w:val="0"/>
          <w:bCs w:val="0"/>
          <w:sz w:val="24"/>
          <w:szCs w:val="24"/>
        </w:rPr>
        <w:t>supply</w:t>
      </w:r>
    </w:p>
    <w:p w:rsidR="00AD6A18" w:rsidRDefault="00BB6409" w:rsidP="00903506">
      <w:pPr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(ที่มา </w:t>
      </w:r>
      <w:r>
        <w:rPr>
          <w:rFonts w:ascii="Leelawadee" w:hAnsi="Leelawadee" w:cs="Leelawadee"/>
          <w:b w:val="0"/>
          <w:bCs w:val="0"/>
          <w:sz w:val="24"/>
          <w:szCs w:val="24"/>
        </w:rPr>
        <w:t>www.studyblue.com)</w:t>
      </w:r>
    </w:p>
    <w:p w:rsidR="00F6665F" w:rsidRPr="00903506" w:rsidRDefault="00F6665F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F6665F">
        <w:rPr>
          <w:rFonts w:ascii="Leelawadee" w:hAnsi="Leelawadee" w:cs="Leelawadee"/>
          <w:sz w:val="24"/>
          <w:szCs w:val="24"/>
        </w:rPr>
        <w:lastRenderedPageBreak/>
        <w:t>Blood supply</w:t>
      </w:r>
      <w:r w:rsidR="0059349F">
        <w:rPr>
          <w:rFonts w:ascii="Leelawadee" w:hAnsi="Leelawadee" w:cs="Leelawadee"/>
          <w:sz w:val="24"/>
          <w:szCs w:val="24"/>
        </w:rPr>
        <w:t xml:space="preserve"> </w:t>
      </w:r>
      <w:r w:rsidR="0059349F">
        <w:rPr>
          <w:rFonts w:ascii="Leelawadee" w:hAnsi="Leelawadee" w:cs="Leelawadee" w:hint="cs"/>
          <w:sz w:val="24"/>
          <w:szCs w:val="24"/>
          <w:cs/>
        </w:rPr>
        <w:t>ของไขสันหลัง</w:t>
      </w:r>
    </w:p>
    <w:p w:rsidR="00903506" w:rsidRDefault="00F6665F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F6665F"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 w:rsidRP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ด้านหน้าจะถูกเลี้ยงโดย </w:t>
      </w:r>
      <w:r w:rsidRPr="00F6665F">
        <w:rPr>
          <w:rFonts w:ascii="Leelawadee" w:hAnsi="Leelawadee" w:cs="Leelawadee"/>
          <w:b w:val="0"/>
          <w:bCs w:val="0"/>
          <w:sz w:val="24"/>
          <w:szCs w:val="24"/>
        </w:rPr>
        <w:t>anterior spinal artery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มีเพียงเส้นเดียว</w:t>
      </w:r>
      <w:r w:rsidRPr="00F6665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เป็นแขนงของ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Adamkiewicz </w:t>
      </w:r>
    </w:p>
    <w:p w:rsidR="00903506" w:rsidRDefault="00903506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ที่เข้ามาในระดับ </w:t>
      </w:r>
      <w:r w:rsidR="00F6665F">
        <w:rPr>
          <w:rFonts w:ascii="Leelawadee" w:hAnsi="Leelawadee" w:cs="Leelawadee"/>
          <w:b w:val="0"/>
          <w:bCs w:val="0"/>
          <w:sz w:val="24"/>
          <w:szCs w:val="24"/>
        </w:rPr>
        <w:t>T</w:t>
      </w:r>
      <w:r w:rsidR="00F6665F" w:rsidRPr="00F6665F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8</w:t>
      </w:r>
      <w:r w:rsidR="00F6665F">
        <w:rPr>
          <w:rFonts w:ascii="Leelawadee" w:hAnsi="Leelawadee" w:cs="Leelawadee"/>
          <w:b w:val="0"/>
          <w:bCs w:val="0"/>
          <w:sz w:val="24"/>
          <w:szCs w:val="24"/>
        </w:rPr>
        <w:t>-L</w:t>
      </w:r>
      <w:r w:rsidR="00F6665F" w:rsidRPr="00F6665F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2</w:t>
      </w:r>
      <w:r w:rsidR="00F6665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</w:t>
      </w:r>
      <w:r w:rsidR="00F6665F" w:rsidRP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ครอบคลุมพื้นที่ 2/3</w:t>
      </w:r>
      <w:r w:rsidR="00F6665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ทางด้านหน้า</w:t>
      </w:r>
      <w:r w:rsidR="0081423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1423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หากมีอันตรายต่อเส้นเลือด</w:t>
      </w:r>
      <w:r w:rsidR="002131EC">
        <w:rPr>
          <w:rFonts w:ascii="Leelawadee" w:hAnsi="Leelawadee" w:cs="Leelawadee" w:hint="cs"/>
          <w:b w:val="0"/>
          <w:bCs w:val="0"/>
          <w:sz w:val="24"/>
          <w:szCs w:val="24"/>
          <w:cs/>
        </w:rPr>
        <w:t>นี้อาจทำ</w:t>
      </w:r>
    </w:p>
    <w:p w:rsidR="00F6665F" w:rsidRDefault="00903506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2131E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ให้เกิดภาวะ </w:t>
      </w:r>
      <w:r w:rsidR="002131EC">
        <w:rPr>
          <w:rFonts w:ascii="Leelawadee" w:hAnsi="Leelawadee" w:cs="Leelawadee"/>
          <w:b w:val="0"/>
          <w:bCs w:val="0"/>
          <w:sz w:val="24"/>
          <w:szCs w:val="24"/>
        </w:rPr>
        <w:t xml:space="preserve">anterior spinal artery syndrome </w:t>
      </w:r>
      <w:r w:rsidR="002131EC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  <w:r w:rsidR="002131EC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903506" w:rsidRDefault="00F6665F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2.</w:t>
      </w:r>
      <w:r w:rsidR="00A46D8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212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ด้านหลัง</w:t>
      </w:r>
      <w:r w:rsidR="00C420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จะถูกเลี้ยงโดย </w:t>
      </w:r>
      <w:r w:rsidR="00C420D2">
        <w:rPr>
          <w:rFonts w:ascii="Leelawadee" w:hAnsi="Leelawadee" w:cs="Leelawadee"/>
          <w:b w:val="0"/>
          <w:bCs w:val="0"/>
          <w:sz w:val="24"/>
          <w:szCs w:val="24"/>
        </w:rPr>
        <w:t xml:space="preserve">posterior spinal artery </w:t>
      </w:r>
      <w:r w:rsidR="00C420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ซึ่งมี 2 เส้น ทำให้มี </w:t>
      </w:r>
      <w:r w:rsidR="00C420D2">
        <w:rPr>
          <w:rFonts w:ascii="Leelawadee" w:hAnsi="Leelawadee" w:cs="Leelawadee"/>
          <w:b w:val="0"/>
          <w:bCs w:val="0"/>
          <w:sz w:val="24"/>
          <w:szCs w:val="24"/>
        </w:rPr>
        <w:t xml:space="preserve">collateral flow </w:t>
      </w:r>
      <w:r w:rsidR="00C420D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หากเส้น</w:t>
      </w:r>
    </w:p>
    <w:p w:rsidR="00A46D80" w:rsidRDefault="00903506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C420D2">
        <w:rPr>
          <w:rFonts w:ascii="Leelawadee" w:hAnsi="Leelawadee" w:cs="Leelawadee" w:hint="cs"/>
          <w:b w:val="0"/>
          <w:bCs w:val="0"/>
          <w:sz w:val="24"/>
          <w:szCs w:val="24"/>
          <w:cs/>
        </w:rPr>
        <w:t>ใดเส้นหนึ่งเกิดอันตราย จะครอบคลุมพื้นที่ 1/3 ทางด้านหลัง</w:t>
      </w:r>
    </w:p>
    <w:p w:rsidR="00903506" w:rsidRDefault="00A46D80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3.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ขอบด้านข้างถูกเลี้ยงโดย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vasocorona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ซึ่งเป็นการเชื่อมต่อระหว่างแขนงของ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anterior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</w:p>
    <w:p w:rsidR="002275BE" w:rsidRDefault="00903506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A46D80">
        <w:rPr>
          <w:rFonts w:ascii="Leelawadee" w:hAnsi="Leelawadee" w:cs="Leelawadee"/>
          <w:b w:val="0"/>
          <w:bCs w:val="0"/>
          <w:sz w:val="24"/>
          <w:szCs w:val="24"/>
        </w:rPr>
        <w:t>posterior spinal artery</w:t>
      </w:r>
    </w:p>
    <w:p w:rsidR="002275BE" w:rsidRDefault="00A46D80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F6665F" w:rsidRDefault="00F6665F" w:rsidP="00903506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2275BE" w:rsidRPr="002275BE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486025" cy="2676525"/>
            <wp:effectExtent l="19050" t="0" r="9525" b="0"/>
            <wp:docPr id="8" name="Picture 1" descr="E:\pics\SB\17F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E:\pics\SB\17F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DA3">
        <w:rPr>
          <w:rFonts w:ascii="Leelawadee" w:hAnsi="Leelawadee" w:cs="Leelawadee"/>
          <w:b w:val="0"/>
          <w:bCs w:val="0"/>
          <w:noProof/>
          <w:sz w:val="24"/>
          <w:szCs w:val="24"/>
        </w:rPr>
        <w:t xml:space="preserve">            </w:t>
      </w:r>
      <w:r w:rsidR="00294DA3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275647" cy="2616994"/>
            <wp:effectExtent l="19050" t="0" r="0" b="0"/>
            <wp:docPr id="10" name="Picture 2" descr="C:\Users\amp\Desktop\ch1f19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p\Desktop\ch1f19 cro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47" cy="26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B40" w:rsidRDefault="00D10333" w:rsidP="00903506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7 แสดงเส้นเลือด</w:t>
      </w:r>
      <w:r w:rsidR="0059349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ที่เลี้ยงไขสันหลัง</w:t>
      </w:r>
      <w:r w:rsidR="0029597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(ที่มา </w:t>
      </w:r>
      <w:r w:rsidR="0029597A">
        <w:rPr>
          <w:rFonts w:ascii="Leelawadee" w:hAnsi="Leelawadee" w:cs="Leelawadee"/>
          <w:b w:val="0"/>
          <w:bCs w:val="0"/>
          <w:sz w:val="24"/>
          <w:szCs w:val="24"/>
        </w:rPr>
        <w:t>msk-anatomy.blogspot.com)</w:t>
      </w:r>
    </w:p>
    <w:p w:rsidR="002275BE" w:rsidRDefault="00E52F7F" w:rsidP="00903506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4868946" cy="2352675"/>
            <wp:effectExtent l="19050" t="0" r="7854" b="0"/>
            <wp:docPr id="9" name="Picture 1" descr="C:\Users\amp\Desktop\Radicular arteries, originating from segmental arteries 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\Desktop\Radicular arteries, originating from segmental arteries at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946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193" w:rsidRDefault="00974193" w:rsidP="00903506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31A34" w:rsidRDefault="00974193" w:rsidP="00903506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8 แสดงบริเวณที่หลอดเลือดมาเลี้ยงไขสันหลัง</w:t>
      </w:r>
      <w:r w:rsidR="002F6F6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(ที่มา </w:t>
      </w:r>
      <w:r w:rsidR="002F6F6D">
        <w:rPr>
          <w:rFonts w:ascii="Leelawadee" w:hAnsi="Leelawadee" w:cs="Leelawadee"/>
          <w:b w:val="0"/>
          <w:bCs w:val="0"/>
          <w:sz w:val="24"/>
          <w:szCs w:val="24"/>
        </w:rPr>
        <w:t>www.pinterest.com)</w:t>
      </w:r>
    </w:p>
    <w:p w:rsidR="00FC403F" w:rsidRDefault="00FC403F" w:rsidP="00FC403F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FC403F" w:rsidRDefault="00FC403F" w:rsidP="00E058A5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FC403F">
        <w:rPr>
          <w:rFonts w:ascii="Leelawadee" w:hAnsi="Leelawadee" w:cs="Leelawadee" w:hint="cs"/>
          <w:sz w:val="24"/>
          <w:szCs w:val="24"/>
          <w:cs/>
        </w:rPr>
        <w:lastRenderedPageBreak/>
        <w:t xml:space="preserve">น้ำไขสันหลัง </w:t>
      </w:r>
      <w:r w:rsidRPr="00FC403F">
        <w:rPr>
          <w:rFonts w:ascii="Leelawadee" w:hAnsi="Leelawadee" w:cs="Leelawadee"/>
          <w:sz w:val="24"/>
          <w:szCs w:val="24"/>
        </w:rPr>
        <w:t>(cerebrospinal fluid-CSF)</w:t>
      </w:r>
    </w:p>
    <w:p w:rsidR="009C584B" w:rsidRDefault="00FC403F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สร้างจาก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choroid plexus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มีปริมาณ 100-150 มล. โดยครึ่งหนึ่งจะอยู่ในสมองและอีกครึ่งหนึ่งอย</w:t>
      </w:r>
      <w:r w:rsidR="00E56C9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ู่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ใน</w:t>
      </w:r>
      <w:r w:rsidR="00E56C9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ช่อง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</w:rPr>
        <w:t>subarachnoid</w:t>
      </w:r>
      <w:r w:rsidR="00E56C9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E56C9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มีค่าความถ่วงจำเ</w:t>
      </w:r>
      <w:r w:rsidR="00C52F0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พาะ 1.003-1.008 ที่อุณหภูมิ 37</w:t>
      </w:r>
      <w:r w:rsidR="00C52F05">
        <w:rPr>
          <w:rFonts w:ascii="Leelawadee" w:hAnsi="Leelawadee" w:cs="Leelawadee"/>
          <w:b w:val="0"/>
          <w:bCs w:val="0"/>
          <w:sz w:val="24"/>
          <w:szCs w:val="24"/>
          <w:cs/>
        </w:rPr>
        <w:t>º</w:t>
      </w:r>
      <w:r w:rsidR="00C52F05">
        <w:rPr>
          <w:rFonts w:ascii="Leelawadee" w:hAnsi="Leelawadee" w:cs="Leelawadee"/>
          <w:b w:val="0"/>
          <w:bCs w:val="0"/>
          <w:sz w:val="24"/>
          <w:szCs w:val="24"/>
        </w:rPr>
        <w:t>c</w:t>
      </w:r>
    </w:p>
    <w:p w:rsidR="00E058A5" w:rsidRDefault="00E058A5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C584B" w:rsidRDefault="009C584B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9C584B">
        <w:rPr>
          <w:rFonts w:ascii="Leelawadee" w:hAnsi="Leelawadee" w:cs="Leelawadee"/>
          <w:sz w:val="24"/>
          <w:szCs w:val="24"/>
        </w:rPr>
        <w:t>Indication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ในการทำ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</w:p>
    <w:p w:rsidR="00BC6A54" w:rsidRDefault="009C584B" w:rsidP="00E058A5">
      <w:pPr>
        <w:spacing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E45FF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ไม่มีข้อบ่งชี้ที่จำเพาะสำหรับการทำ </w:t>
      </w:r>
      <w:r w:rsidR="00E45FFE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072A89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เนื่องจาก</w:t>
      </w:r>
      <w:r w:rsidR="00E45FF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ต้องอาศัยหลายปัจจัยในการพิจารณาเช่น ตำแหน่งที่จะผ่าตัด ระยะเวลาการผ่าตัด </w:t>
      </w:r>
      <w:r w:rsidR="00072A8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เทคนิคการผ่าตัด </w:t>
      </w:r>
      <w:r w:rsidR="00E45FF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ปัจจัยด้านผู้ป่วย ศัลยแพทย์รวมถึงวิสัญญีแพทย์ เป็นต้น</w:t>
      </w:r>
      <w:r w:rsidR="00152A8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152A8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อาจใช้ข้อบ่งชี้ตามหนังสือ </w:t>
      </w:r>
      <w:r w:rsidR="00152A8B">
        <w:rPr>
          <w:rFonts w:ascii="Leelawadee" w:hAnsi="Leelawadee" w:cs="Leelawadee"/>
          <w:b w:val="0"/>
          <w:bCs w:val="0"/>
          <w:sz w:val="24"/>
          <w:szCs w:val="24"/>
        </w:rPr>
        <w:t xml:space="preserve">Miller </w:t>
      </w:r>
      <w:r w:rsidR="00152A8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 </w:t>
      </w:r>
      <w:r w:rsidR="00152A8B" w:rsidRPr="009B5924">
        <w:rPr>
          <w:rFonts w:ascii="Leelawadee" w:hAnsi="Leelawadee" w:cs="Leelawadee"/>
          <w:sz w:val="24"/>
          <w:szCs w:val="24"/>
        </w:rPr>
        <w:t>“Neuraxial block is indicated when surgical procedure can be accomplished with a sensory level of anesthesia that does not</w:t>
      </w:r>
      <w:r w:rsidR="00152A8B" w:rsidRPr="00152A8B">
        <w:rPr>
          <w:rFonts w:ascii="Leelawadee" w:hAnsi="Leelawadee" w:cs="Leelawadee"/>
          <w:sz w:val="24"/>
          <w:szCs w:val="24"/>
        </w:rPr>
        <w:t xml:space="preserve"> produce adverse patient outcome”</w:t>
      </w:r>
    </w:p>
    <w:p w:rsidR="009B5924" w:rsidRDefault="009B5924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อย่างไรก็ตามการทำ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นิยมทำสำหรับการผ่าตัด</w:t>
      </w:r>
      <w:r w:rsidR="00207C5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ดังต่อไปนี้</w:t>
      </w:r>
    </w:p>
    <w:p w:rsidR="00207C53" w:rsidRDefault="00141E7F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="00207C5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การผ่าตัดกระดูก </w:t>
      </w:r>
      <w:r w:rsidR="00207C53">
        <w:rPr>
          <w:rFonts w:ascii="Leelawadee" w:hAnsi="Leelawadee" w:cs="Leelawadee"/>
          <w:b w:val="0"/>
          <w:bCs w:val="0"/>
          <w:sz w:val="24"/>
          <w:szCs w:val="24"/>
        </w:rPr>
        <w:t xml:space="preserve">lower extremity </w:t>
      </w:r>
      <w:r w:rsidR="008569E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</w:t>
      </w:r>
      <w:r w:rsidR="008569EB">
        <w:rPr>
          <w:rFonts w:ascii="Leelawadee" w:hAnsi="Leelawadee" w:cs="Leelawadee"/>
          <w:b w:val="0"/>
          <w:bCs w:val="0"/>
          <w:sz w:val="24"/>
          <w:szCs w:val="24"/>
        </w:rPr>
        <w:t>hip, femur, tibia, foot</w:t>
      </w:r>
    </w:p>
    <w:p w:rsidR="008569EB" w:rsidRDefault="00207C53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="00141E7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การผ่าตัด</w:t>
      </w:r>
      <w:r w:rsidR="008569EB">
        <w:rPr>
          <w:rFonts w:ascii="Leelawadee" w:hAnsi="Leelawadee" w:cs="Leelawadee" w:hint="cs"/>
          <w:b w:val="0"/>
          <w:bCs w:val="0"/>
          <w:sz w:val="24"/>
          <w:szCs w:val="24"/>
          <w:cs/>
        </w:rPr>
        <w:t>บริเวณ</w:t>
      </w:r>
      <w:r w:rsidR="00141E7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141E7F">
        <w:rPr>
          <w:rFonts w:ascii="Leelawadee" w:hAnsi="Leelawadee" w:cs="Leelawadee"/>
          <w:b w:val="0"/>
          <w:bCs w:val="0"/>
          <w:sz w:val="24"/>
          <w:szCs w:val="24"/>
        </w:rPr>
        <w:t>lower abdomen</w:t>
      </w:r>
      <w:r w:rsidR="008569E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569E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</w:t>
      </w:r>
      <w:r w:rsidR="008569EB">
        <w:rPr>
          <w:rFonts w:ascii="Leelawadee" w:hAnsi="Leelawadee" w:cs="Leelawadee"/>
          <w:b w:val="0"/>
          <w:bCs w:val="0"/>
          <w:sz w:val="24"/>
          <w:szCs w:val="24"/>
        </w:rPr>
        <w:t>hernia, C/S</w:t>
      </w:r>
    </w:p>
    <w:p w:rsidR="00E058A5" w:rsidRDefault="008569EB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การผ่าตัดบริเวณ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perineum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</w:t>
      </w:r>
      <w:r>
        <w:rPr>
          <w:rFonts w:ascii="Leelawadee" w:hAnsi="Leelawadee" w:cs="Leelawadee"/>
          <w:b w:val="0"/>
          <w:bCs w:val="0"/>
          <w:sz w:val="24"/>
          <w:szCs w:val="24"/>
        </w:rPr>
        <w:t>anus, rectum, TUR-P</w:t>
      </w:r>
    </w:p>
    <w:p w:rsidR="008569EB" w:rsidRDefault="008569EB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131EBF" w:rsidRDefault="008569EB" w:rsidP="00E058A5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8569EB">
        <w:rPr>
          <w:rFonts w:ascii="Leelawadee" w:hAnsi="Leelawadee" w:cs="Leelawadee"/>
          <w:sz w:val="24"/>
          <w:szCs w:val="24"/>
        </w:rPr>
        <w:t>Contraindications</w:t>
      </w:r>
      <w:r w:rsidR="00131EBF">
        <w:rPr>
          <w:rFonts w:ascii="Leelawadee" w:hAnsi="Leelawadee" w:cs="Leelawadee"/>
          <w:sz w:val="24"/>
          <w:szCs w:val="24"/>
        </w:rPr>
        <w:t xml:space="preserve"> </w:t>
      </w:r>
      <w:r w:rsidR="00131EBF" w:rsidRPr="00131EB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แบ่งเป็น</w:t>
      </w:r>
      <w:r w:rsidR="00131EBF">
        <w:rPr>
          <w:rFonts w:ascii="Leelawadee" w:hAnsi="Leelawadee" w:cs="Leelawadee"/>
          <w:sz w:val="24"/>
          <w:szCs w:val="24"/>
        </w:rPr>
        <w:t xml:space="preserve"> </w:t>
      </w:r>
    </w:p>
    <w:p w:rsidR="00131EBF" w:rsidRDefault="00131EBF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131EBF">
        <w:rPr>
          <w:rFonts w:ascii="Leelawadee" w:hAnsi="Leelawadee" w:cs="Leelawadee"/>
          <w:b w:val="0"/>
          <w:bCs w:val="0"/>
          <w:sz w:val="24"/>
          <w:szCs w:val="24"/>
        </w:rPr>
        <w:t>1. Absolute contraindication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ได้แก่ คนไข้ปฏิเสธ </w:t>
      </w:r>
    </w:p>
    <w:p w:rsidR="00141579" w:rsidRDefault="00131EBF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 </w:t>
      </w:r>
      <w:r>
        <w:rPr>
          <w:rFonts w:ascii="Leelawadee" w:hAnsi="Leelawadee" w:cs="Leelawadee"/>
          <w:b w:val="0"/>
          <w:bCs w:val="0"/>
          <w:sz w:val="24"/>
          <w:szCs w:val="24"/>
        </w:rPr>
        <w:t>Relative contraindication</w:t>
      </w:r>
      <w:r w:rsidR="00B34A76">
        <w:rPr>
          <w:rFonts w:ascii="Leelawadee" w:hAnsi="Leelawadee" w:cs="Leelawadee"/>
          <w:b w:val="0"/>
          <w:bCs w:val="0"/>
          <w:sz w:val="24"/>
          <w:szCs w:val="24"/>
        </w:rPr>
        <w:t>s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EF7EC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ซึ่งไม่ได้ห้ามทำอย่างเด็ดขาด อาจพิจารณา</w:t>
      </w:r>
      <w:r w:rsidR="0083016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ถึง</w:t>
      </w:r>
      <w:r w:rsidR="00EF7EC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ผลดีผลเสียและความ</w:t>
      </w:r>
    </w:p>
    <w:p w:rsidR="00131EBF" w:rsidRDefault="00141579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EF7EC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เสี่ยงที่จะเกิดขึ้น บางภาวะหากได้รับการแก้ไขแล้ว</w:t>
      </w:r>
      <w:r w:rsidR="0083016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ก็</w:t>
      </w:r>
      <w:r w:rsidR="00EF7EC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สามารถทำ </w:t>
      </w:r>
      <w:r w:rsidR="00EF7EC0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EF7EC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ได้เช่น</w:t>
      </w:r>
    </w:p>
    <w:p w:rsidR="00EF7EC0" w:rsidRDefault="00EF7EC0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- </w:t>
      </w:r>
      <w:r>
        <w:rPr>
          <w:rFonts w:ascii="Leelawadee" w:hAnsi="Leelawadee" w:cs="Leelawadee"/>
          <w:b w:val="0"/>
          <w:bCs w:val="0"/>
          <w:sz w:val="24"/>
          <w:szCs w:val="24"/>
        </w:rPr>
        <w:t>hypo</w:t>
      </w:r>
      <w:r w:rsidR="00CB68D6">
        <w:rPr>
          <w:rFonts w:ascii="Leelawadee" w:hAnsi="Leelawadee" w:cs="Leelawadee"/>
          <w:b w:val="0"/>
          <w:bCs w:val="0"/>
          <w:sz w:val="24"/>
          <w:szCs w:val="24"/>
        </w:rPr>
        <w:t>volemia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increased intracranial pressure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coagulopathy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infection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septicemia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- vulvular heart stenosis 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pre</w:t>
      </w:r>
      <w:r w:rsidR="007D02BA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/>
          <w:b w:val="0"/>
          <w:bCs w:val="0"/>
          <w:sz w:val="24"/>
          <w:szCs w:val="24"/>
        </w:rPr>
        <w:t>existing neurological deficits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uncooperative patient</w:t>
      </w:r>
    </w:p>
    <w:p w:rsidR="00CB68D6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severe spinal deformity</w:t>
      </w:r>
    </w:p>
    <w:p w:rsidR="005663A1" w:rsidRDefault="00CB68D6" w:rsidP="00E058A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- prior back surgery</w:t>
      </w:r>
    </w:p>
    <w:p w:rsidR="00072A89" w:rsidRDefault="00072A89" w:rsidP="00FC403F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32B3A" w:rsidRDefault="00332B3A" w:rsidP="00FC403F">
      <w:pPr>
        <w:rPr>
          <w:rFonts w:ascii="Leelawadee" w:hAnsi="Leelawadee" w:cs="Leelawadee"/>
          <w:sz w:val="24"/>
          <w:szCs w:val="24"/>
        </w:rPr>
      </w:pPr>
    </w:p>
    <w:p w:rsidR="00927010" w:rsidRDefault="00927010" w:rsidP="00FC403F">
      <w:pPr>
        <w:rPr>
          <w:rFonts w:ascii="Leelawadee" w:hAnsi="Leelawadee" w:cs="Leelawadee"/>
          <w:sz w:val="24"/>
          <w:szCs w:val="24"/>
        </w:rPr>
      </w:pPr>
    </w:p>
    <w:p w:rsidR="00E058A5" w:rsidRDefault="00E058A5" w:rsidP="00FC403F">
      <w:pPr>
        <w:rPr>
          <w:rFonts w:ascii="Leelawadee" w:hAnsi="Leelawadee" w:cs="Leelawadee"/>
          <w:sz w:val="24"/>
          <w:szCs w:val="24"/>
        </w:rPr>
      </w:pPr>
    </w:p>
    <w:p w:rsidR="005663A1" w:rsidRPr="00141579" w:rsidRDefault="005663A1" w:rsidP="00141579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141579">
        <w:rPr>
          <w:rFonts w:ascii="Leelawadee" w:hAnsi="Leelawadee" w:cs="Leelawadee"/>
          <w:sz w:val="24"/>
          <w:szCs w:val="24"/>
        </w:rPr>
        <w:lastRenderedPageBreak/>
        <w:t xml:space="preserve">Differential nerve block </w:t>
      </w:r>
    </w:p>
    <w:p w:rsidR="00681BCC" w:rsidRPr="00141579" w:rsidRDefault="000B298B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ab/>
      </w:r>
      <w:r w:rsidR="005A73B1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คือการยับยั้งกระแสประสาท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โดย</w:t>
      </w:r>
      <w:r w:rsidR="005A73B1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เส้นประสาทแต่ละชนิดถูกยับยั้งโดยยาชาเฉพาะที่ยากง่ายแตกต่างกัน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เพราะ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fiber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แต่ละชนิดจะ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sensitive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ต่อยาชาไม่เหมือนกัน ปัจจัยที่มีผล</w:t>
      </w:r>
      <w:r w:rsidR="00DD6CA0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ก็</w:t>
      </w:r>
      <w:r w:rsidR="001378AF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คือขนาดของเส้นประสาทและเส้นประสาทนั้นมีชั้น </w:t>
      </w:r>
      <w:r w:rsidR="001378AF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myelin </w:t>
      </w:r>
      <w:r w:rsidR="001378AF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ห่อหุ้มหรือไม่</w:t>
      </w:r>
      <w:r w:rsidR="00DD6CA0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พบว่าเ</w:t>
      </w:r>
      <w:r w:rsidR="00961BA9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ส้นประ</w:t>
      </w:r>
      <w:r w:rsidR="006D4EFC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สาทที่มีขนาดเล็กและเป็น </w:t>
      </w:r>
      <w:r w:rsidR="006D4EFC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myelinated fiber </w:t>
      </w:r>
      <w:r w:rsidR="006D4EFC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จะถูกยับยั้ง</w:t>
      </w:r>
      <w:r w:rsidR="00DD6CA0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กระแสประสาทได้ง่ายที่สุด โดยเริ่มเรียงลำดับจาก </w:t>
      </w:r>
      <w:r w:rsidR="00DD6CA0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B fiber (preganglionic autonomic fiber) </w:t>
      </w:r>
      <w:r w:rsidR="00DD6CA0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แล้วตามด้วย </w:t>
      </w:r>
      <w:r w:rsidR="00DD6CA0" w:rsidRPr="00141579">
        <w:rPr>
          <w:rFonts w:ascii="Leelawadee" w:hAnsi="Leelawadee" w:cs="Leelawadee"/>
          <w:b w:val="0"/>
          <w:bCs w:val="0"/>
          <w:sz w:val="24"/>
          <w:szCs w:val="24"/>
        </w:rPr>
        <w:t>C fiber (sensory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)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A fiber (motor)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ในส่วนของ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A fiber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ยังแบ่งเป็น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subtype </w:t>
      </w:r>
      <w:r w:rsidR="002B76E6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อีก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คือ </w:t>
      </w:r>
      <w:r w:rsidR="00681BCC" w:rsidRPr="00141579">
        <w:rPr>
          <w:rFonts w:ascii="Leelawadee" w:hAnsi="Leelawadee" w:cs="Leelawadee"/>
          <w:b w:val="0"/>
          <w:bCs w:val="0"/>
          <w:sz w:val="24"/>
          <w:szCs w:val="24"/>
        </w:rPr>
        <w:t>A</w:t>
      </w:r>
      <w:r w:rsidR="000A6993" w:rsidRPr="00141579">
        <w:rPr>
          <w:rFonts w:ascii="Arial" w:hAnsi="Arial" w:cs="Leelawadee"/>
          <w:b w:val="0"/>
          <w:bCs w:val="0"/>
          <w:color w:val="000000"/>
          <w:sz w:val="24"/>
          <w:szCs w:val="24"/>
          <w:shd w:val="clear" w:color="auto" w:fill="F9F9F9"/>
        </w:rPr>
        <w:t>δ</w:t>
      </w:r>
      <w:r w:rsidR="002B76E6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,  </w:t>
      </w:r>
      <w:r w:rsidR="000A6993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Aß </w:t>
      </w:r>
      <w:r w:rsidR="002B76E6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0A6993" w:rsidRPr="00141579">
        <w:rPr>
          <w:rFonts w:ascii="Leelawadee" w:hAnsi="Leelawadee" w:cs="Leelawadee"/>
          <w:b w:val="0"/>
          <w:bCs w:val="0"/>
          <w:sz w:val="24"/>
          <w:szCs w:val="24"/>
        </w:rPr>
        <w:t>A</w:t>
      </w:r>
      <w:r w:rsidR="000A6993" w:rsidRPr="00141579">
        <w:rPr>
          <w:rFonts w:ascii="Times New Roman" w:hAnsi="Times New Roman" w:cs="Leelawadee"/>
          <w:b w:val="0"/>
          <w:bCs w:val="0"/>
          <w:sz w:val="24"/>
          <w:szCs w:val="24"/>
        </w:rPr>
        <w:t>α</w:t>
      </w:r>
      <w:r w:rsidR="000A6993"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2B76E6"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ตามลำดับ</w:t>
      </w:r>
    </w:p>
    <w:p w:rsidR="002A317D" w:rsidRPr="00141579" w:rsidRDefault="002A317D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ab/>
        <w:t xml:space="preserve">จากผลของ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differential nerve block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จะพบว่าระดับ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sympathetic blockade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จะสูงกว่า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sensory blockade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อยู่ 2 ระดับ และ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sensory blockade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จะสูงกว่า </w:t>
      </w:r>
      <w:r w:rsidRPr="00141579">
        <w:rPr>
          <w:rFonts w:ascii="Leelawadee" w:hAnsi="Leelawadee" w:cs="Leelawadee"/>
          <w:b w:val="0"/>
          <w:bCs w:val="0"/>
          <w:sz w:val="24"/>
          <w:szCs w:val="24"/>
        </w:rPr>
        <w:t xml:space="preserve">motor blockade </w:t>
      </w:r>
      <w:r w:rsidRPr="00141579">
        <w:rPr>
          <w:rFonts w:ascii="Leelawadee" w:hAnsi="Leelawadee" w:cs="Leelawadee"/>
          <w:b w:val="0"/>
          <w:bCs w:val="0"/>
          <w:sz w:val="24"/>
          <w:szCs w:val="24"/>
          <w:cs/>
        </w:rPr>
        <w:t>อยู่อีก 2 ระดับเช่นกัน</w:t>
      </w:r>
    </w:p>
    <w:p w:rsidR="00ED7705" w:rsidRDefault="00ED7705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D7705" w:rsidRDefault="00ED7705" w:rsidP="00141579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ED7705">
        <w:rPr>
          <w:rFonts w:ascii="Leelawadee" w:hAnsi="Leelawadee" w:cs="Leelawadee" w:hint="cs"/>
          <w:sz w:val="24"/>
          <w:szCs w:val="24"/>
          <w:cs/>
        </w:rPr>
        <w:t xml:space="preserve">อุปกรณ์สำหรับการทำ </w:t>
      </w:r>
      <w:r w:rsidRPr="00ED7705">
        <w:rPr>
          <w:rFonts w:ascii="Leelawadee" w:hAnsi="Leelawadee" w:cs="Leelawadee"/>
          <w:sz w:val="24"/>
          <w:szCs w:val="24"/>
        </w:rPr>
        <w:t>spinal anesthesia</w:t>
      </w:r>
    </w:p>
    <w:p w:rsidR="00ED7705" w:rsidRDefault="00D73211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>S</w:t>
      </w:r>
      <w:r w:rsidR="00ED7705" w:rsidRPr="00D73211">
        <w:rPr>
          <w:rFonts w:ascii="Leelawadee" w:hAnsi="Leelawadee" w:cs="Leelawadee"/>
          <w:sz w:val="24"/>
          <w:szCs w:val="24"/>
        </w:rPr>
        <w:t>pinal needle</w:t>
      </w:r>
      <w:r w:rsidR="00980818">
        <w:rPr>
          <w:rFonts w:ascii="Leelawadee" w:hAnsi="Leelawadee" w:cs="Leelawadee"/>
          <w:sz w:val="24"/>
          <w:szCs w:val="24"/>
        </w:rPr>
        <w:t xml:space="preserve"> </w:t>
      </w:r>
      <w:r w:rsidR="00980818">
        <w:rPr>
          <w:rFonts w:ascii="Leelawadee" w:hAnsi="Leelawadee" w:cs="Leelawadee"/>
          <w:b w:val="0"/>
          <w:bCs w:val="0"/>
          <w:sz w:val="24"/>
          <w:szCs w:val="24"/>
        </w:rPr>
        <w:t>(</w:t>
      </w:r>
      <w:r w:rsidR="0098081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9)</w:t>
      </w:r>
      <w:r w:rsidR="00ED7705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2C6CB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มีหลายขนาด</w:t>
      </w:r>
      <w:r w:rsidR="00ED770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ตั้งแต่ 14</w:t>
      </w:r>
      <w:r w:rsidR="00ED7705">
        <w:rPr>
          <w:rFonts w:ascii="Leelawadee" w:hAnsi="Leelawadee" w:cs="Leelawadee"/>
          <w:b w:val="0"/>
          <w:bCs w:val="0"/>
          <w:sz w:val="24"/>
          <w:szCs w:val="24"/>
        </w:rPr>
        <w:t xml:space="preserve">G-32G </w:t>
      </w:r>
      <w:r w:rsidR="00ED7705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แบ่งเป็น 2 ชนิดตามลักษณะของปลายเข็ม</w:t>
      </w:r>
    </w:p>
    <w:p w:rsidR="00141579" w:rsidRDefault="00D73211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1. </w:t>
      </w:r>
      <w:r w:rsidR="00131A6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ชนิดปลายตัด </w:t>
      </w:r>
      <w:r w:rsidR="00131A6C">
        <w:rPr>
          <w:rFonts w:ascii="Leelawadee" w:hAnsi="Leelawadee" w:cs="Leelawadee"/>
          <w:b w:val="0"/>
          <w:bCs w:val="0"/>
          <w:sz w:val="24"/>
          <w:szCs w:val="24"/>
        </w:rPr>
        <w:t xml:space="preserve">(cutting, sharp tip) </w:t>
      </w:r>
      <w:r w:rsidR="00131A6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ได้แก่ชนิด </w:t>
      </w:r>
      <w:r w:rsidR="00131A6C">
        <w:rPr>
          <w:rFonts w:ascii="Leelawadee" w:hAnsi="Leelawadee" w:cs="Leelawadee"/>
          <w:b w:val="0"/>
          <w:bCs w:val="0"/>
          <w:sz w:val="24"/>
          <w:szCs w:val="24"/>
        </w:rPr>
        <w:t xml:space="preserve">Quincke </w:t>
      </w:r>
      <w:r w:rsidR="00131A6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ซึ่งปลายเข็มจะมีความคม สามารถตัด </w:t>
      </w:r>
    </w:p>
    <w:p w:rsidR="00141579" w:rsidRDefault="00141579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131A6C">
        <w:rPr>
          <w:rFonts w:ascii="Leelawadee" w:hAnsi="Leelawadee" w:cs="Leelawadee"/>
          <w:b w:val="0"/>
          <w:bCs w:val="0"/>
          <w:sz w:val="24"/>
          <w:szCs w:val="24"/>
        </w:rPr>
        <w:t xml:space="preserve">dural fiber </w:t>
      </w:r>
      <w:r w:rsidR="00131A6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จึงอาจเพิ่มความเสี่ยงต่ออาการปวดหัวหลังการทำ </w:t>
      </w:r>
      <w:r w:rsidR="00131A6C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131A6C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  <w:r w:rsidR="00131A6C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141579" w:rsidRDefault="00141579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131A6C">
        <w:rPr>
          <w:rFonts w:ascii="Leelawadee" w:hAnsi="Leelawadee" w:cs="Leelawadee"/>
          <w:b w:val="0"/>
          <w:bCs w:val="0"/>
          <w:sz w:val="24"/>
          <w:szCs w:val="24"/>
        </w:rPr>
        <w:t>(postdural puncture headache-PDPH)</w:t>
      </w:r>
      <w:r w:rsidR="00D7321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D7321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โดยขึ้นกับขนาดเข็มที่ใช้ หากใช้เข็มที่มีขนาดใหญ่ </w:t>
      </w:r>
    </w:p>
    <w:p w:rsidR="00D73211" w:rsidRDefault="00141579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D7321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ความเสี่ยงก็จะเพิ่มขึ้น</w:t>
      </w:r>
    </w:p>
    <w:p w:rsidR="00141579" w:rsidRDefault="00D73211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2. ชนิดปลายดินสอ</w:t>
      </w:r>
      <w:r w:rsidR="00682C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682C25">
        <w:rPr>
          <w:rFonts w:ascii="Leelawadee" w:hAnsi="Leelawadee" w:cs="Leelawadee"/>
          <w:b w:val="0"/>
          <w:bCs w:val="0"/>
          <w:sz w:val="24"/>
          <w:szCs w:val="24"/>
        </w:rPr>
        <w:t xml:space="preserve">(pencil point) </w:t>
      </w:r>
      <w:r w:rsidR="002A4D3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เช่น</w:t>
      </w:r>
      <w:r w:rsidR="00682C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682C25">
        <w:rPr>
          <w:rFonts w:ascii="Leelawadee" w:hAnsi="Leelawadee" w:cs="Leelawadee"/>
          <w:b w:val="0"/>
          <w:bCs w:val="0"/>
          <w:sz w:val="24"/>
          <w:szCs w:val="24"/>
        </w:rPr>
        <w:t>Whitacre, Sprotte</w:t>
      </w:r>
      <w:r w:rsidR="00682C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ซึ่งปลายเข็มจะทู่เหมือนปลายดินสอ</w:t>
      </w:r>
    </w:p>
    <w:p w:rsidR="00141579" w:rsidRDefault="00141579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682C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หรือปากกา ไม่มีความคม ขณะทำ </w:t>
      </w:r>
      <w:r w:rsidR="00682C25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682C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ปลายเข็มจะแทรกผ่าน </w:t>
      </w:r>
      <w:r w:rsidR="00682C25">
        <w:rPr>
          <w:rFonts w:ascii="Leelawadee" w:hAnsi="Leelawadee" w:cs="Leelawadee"/>
          <w:b w:val="0"/>
          <w:bCs w:val="0"/>
          <w:sz w:val="24"/>
          <w:szCs w:val="24"/>
        </w:rPr>
        <w:t xml:space="preserve">dural fiber </w:t>
      </w:r>
      <w:r w:rsidR="007B584E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</w:t>
      </w:r>
    </w:p>
    <w:p w:rsidR="005A12EE" w:rsidRDefault="00141579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7B584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ที่ไม่ตัดขาด</w:t>
      </w:r>
      <w:r w:rsidR="004623E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จึงลดความเสี่ยงต่อการเกิด </w:t>
      </w:r>
      <w:r w:rsidR="004623E8">
        <w:rPr>
          <w:rFonts w:ascii="Leelawadee" w:hAnsi="Leelawadee" w:cs="Leelawadee"/>
          <w:b w:val="0"/>
          <w:bCs w:val="0"/>
          <w:sz w:val="24"/>
          <w:szCs w:val="24"/>
        </w:rPr>
        <w:t xml:space="preserve">PDPH </w:t>
      </w:r>
      <w:r w:rsidR="004623E8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แต่เทคนิคการแทงจะยากกว่าชนิดปลายตัด</w:t>
      </w:r>
    </w:p>
    <w:p w:rsidR="00141579" w:rsidRDefault="00141579" w:rsidP="0014157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253BE6" w:rsidRDefault="007279F1" w:rsidP="00141579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7279F1">
        <w:rPr>
          <w:rFonts w:ascii="Leelawadee" w:hAnsi="Leelawadee" w:cs="Leelawadee"/>
          <w:b w:val="0"/>
          <w:bCs w:val="0"/>
          <w:noProof/>
          <w:sz w:val="24"/>
          <w:szCs w:val="24"/>
          <w:cs/>
        </w:rPr>
        <w:drawing>
          <wp:inline distT="0" distB="0" distL="0" distR="0">
            <wp:extent cx="3771900" cy="2387600"/>
            <wp:effectExtent l="38100" t="57150" r="114300" b="88900"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8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3088" w:rsidRPr="005D08DA" w:rsidRDefault="00253BE6" w:rsidP="005D08D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9 </w:t>
      </w:r>
      <w:r>
        <w:rPr>
          <w:rFonts w:ascii="Leelawadee" w:hAnsi="Leelawadee" w:cs="Leelawadee"/>
          <w:b w:val="0"/>
          <w:bCs w:val="0"/>
          <w:sz w:val="24"/>
          <w:szCs w:val="24"/>
        </w:rPr>
        <w:t>spinal needle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ชนิดต่างๆ</w:t>
      </w:r>
      <w:r w:rsidR="001B2E4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(ที่มา </w:t>
      </w:r>
      <w:r w:rsidR="001B2E48">
        <w:rPr>
          <w:rFonts w:ascii="Leelawadee" w:hAnsi="Leelawadee" w:cs="Leelawadee"/>
          <w:b w:val="0"/>
          <w:bCs w:val="0"/>
          <w:sz w:val="24"/>
          <w:szCs w:val="24"/>
        </w:rPr>
        <w:t>www.slideshare.net)</w:t>
      </w:r>
    </w:p>
    <w:p w:rsidR="00603088" w:rsidRDefault="00603088" w:rsidP="005D08DA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603088">
        <w:rPr>
          <w:rFonts w:ascii="Leelawadee" w:hAnsi="Leelawadee" w:cs="Leelawadee"/>
          <w:sz w:val="24"/>
          <w:szCs w:val="24"/>
        </w:rPr>
        <w:lastRenderedPageBreak/>
        <w:t>Resuscitating drugs and devices</w:t>
      </w:r>
      <w:r w:rsidR="000A6E28">
        <w:rPr>
          <w:rFonts w:ascii="Leelawadee" w:hAnsi="Leelawadee" w:cs="Leelawadee"/>
          <w:sz w:val="24"/>
          <w:szCs w:val="24"/>
        </w:rPr>
        <w:t xml:space="preserve"> </w:t>
      </w:r>
    </w:p>
    <w:p w:rsidR="005D08DA" w:rsidRDefault="00FA7CD2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FA7CD2"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 w:rsidRP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อุปกรณ์ช่วยเปิดทางเดินหายใจ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เช่น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oro-nasopharyngeal airway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รวมไปถึงอุปกรณ์เพื่อใส่ท่อ</w:t>
      </w:r>
    </w:p>
    <w:p w:rsidR="005D08DA" w:rsidRDefault="005D08D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ช่วยหายใจเนื่องจากอาจเกิดภาวะแทรกซ้อนได้แก่ </w:t>
      </w:r>
      <w:r w:rsidR="00FA7CD2">
        <w:rPr>
          <w:rFonts w:ascii="Leelawadee" w:hAnsi="Leelawadee" w:cs="Leelawadee"/>
          <w:b w:val="0"/>
          <w:bCs w:val="0"/>
          <w:sz w:val="24"/>
          <w:szCs w:val="24"/>
        </w:rPr>
        <w:t xml:space="preserve">high </w:t>
      </w:r>
      <w:r w:rsid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 </w:t>
      </w:r>
      <w:r w:rsidR="00FA7CD2">
        <w:rPr>
          <w:rFonts w:ascii="Leelawadee" w:hAnsi="Leelawadee" w:cs="Leelawadee"/>
          <w:b w:val="0"/>
          <w:bCs w:val="0"/>
          <w:sz w:val="24"/>
          <w:szCs w:val="24"/>
        </w:rPr>
        <w:t xml:space="preserve">total spinal block </w:t>
      </w:r>
      <w:r w:rsidR="0017467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จน</w:t>
      </w:r>
      <w:r w:rsid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อาจทำให้เกิด </w:t>
      </w:r>
    </w:p>
    <w:p w:rsidR="00FA7CD2" w:rsidRDefault="005D08D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FA7CD2">
        <w:rPr>
          <w:rFonts w:ascii="Leelawadee" w:hAnsi="Leelawadee" w:cs="Leelawadee"/>
          <w:b w:val="0"/>
          <w:bCs w:val="0"/>
          <w:sz w:val="24"/>
          <w:szCs w:val="24"/>
        </w:rPr>
        <w:t xml:space="preserve">partial </w:t>
      </w:r>
      <w:r w:rsid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ไปจนถึง </w:t>
      </w:r>
      <w:r w:rsidR="00FA7CD2">
        <w:rPr>
          <w:rFonts w:ascii="Leelawadee" w:hAnsi="Leelawadee" w:cs="Leelawadee"/>
          <w:b w:val="0"/>
          <w:bCs w:val="0"/>
          <w:sz w:val="24"/>
          <w:szCs w:val="24"/>
        </w:rPr>
        <w:t>total airway obstructio</w:t>
      </w:r>
      <w:r w:rsidR="001E037F">
        <w:rPr>
          <w:rFonts w:ascii="Leelawadee" w:hAnsi="Leelawadee" w:cs="Leelawadee"/>
          <w:b w:val="0"/>
          <w:bCs w:val="0"/>
          <w:sz w:val="24"/>
          <w:szCs w:val="24"/>
        </w:rPr>
        <w:t xml:space="preserve">n </w:t>
      </w:r>
      <w:r w:rsid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5D08DA" w:rsidRDefault="00FA7CD2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2.</w:t>
      </w:r>
      <w:r w:rsidR="0017467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891CE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ยา</w:t>
      </w:r>
      <w:r w:rsidR="0017467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ช่วยกู้ชีพได้แก่ ยาตีบหลอดเลือดชนิดต่างๆ ยากระตุ้นหัวใจ</w:t>
      </w:r>
      <w:r w:rsidR="00891CE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หรือยาอื่นที่จำเป็นเช่น ยาระงับชัก</w:t>
      </w:r>
      <w:r w:rsidR="0017467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D36328" w:rsidRDefault="005D08D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1426E3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เป็นต้น</w:t>
      </w:r>
    </w:p>
    <w:p w:rsidR="005D08DA" w:rsidRDefault="00D36328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3. อุปกรณ์การให้ออกซิเจนเช่น </w:t>
      </w:r>
      <w:r>
        <w:rPr>
          <w:rFonts w:ascii="Leelawadee" w:hAnsi="Leelawadee" w:cs="Leelawadee"/>
          <w:b w:val="0"/>
          <w:bCs w:val="0"/>
          <w:sz w:val="24"/>
          <w:szCs w:val="24"/>
        </w:rPr>
        <w:t>oxygen cannula, mask</w:t>
      </w:r>
      <w:r w:rsidR="00891CE6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91CE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รวมไปถึงแหล่งออกซิเจนได้แก่ </w:t>
      </w:r>
      <w:r w:rsidR="00891CE6">
        <w:rPr>
          <w:rFonts w:ascii="Leelawadee" w:hAnsi="Leelawadee" w:cs="Leelawadee"/>
          <w:b w:val="0"/>
          <w:bCs w:val="0"/>
          <w:sz w:val="24"/>
          <w:szCs w:val="24"/>
        </w:rPr>
        <w:t xml:space="preserve">pipeline, </w:t>
      </w:r>
    </w:p>
    <w:p w:rsidR="00891CE6" w:rsidRDefault="005D08D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891CE6">
        <w:rPr>
          <w:rFonts w:ascii="Leelawadee" w:hAnsi="Leelawadee" w:cs="Leelawadee"/>
          <w:b w:val="0"/>
          <w:bCs w:val="0"/>
          <w:sz w:val="24"/>
          <w:szCs w:val="24"/>
        </w:rPr>
        <w:t>cylinder</w:t>
      </w:r>
    </w:p>
    <w:p w:rsidR="00332B3A" w:rsidRPr="005D08DA" w:rsidRDefault="00891CE6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4.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เครื่องและสายพร้อมดูดเสมหะ </w:t>
      </w:r>
      <w:r>
        <w:rPr>
          <w:rFonts w:ascii="Leelawadee" w:hAnsi="Leelawadee" w:cs="Leelawadee"/>
          <w:b w:val="0"/>
          <w:bCs w:val="0"/>
          <w:sz w:val="24"/>
          <w:szCs w:val="24"/>
        </w:rPr>
        <w:t>(suction)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FA7CD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637933" w:rsidRDefault="000A6E28" w:rsidP="005D08DA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0A6E28">
        <w:rPr>
          <w:rFonts w:ascii="Leelawadee" w:hAnsi="Leelawadee" w:cs="Leelawadee"/>
          <w:sz w:val="24"/>
          <w:szCs w:val="24"/>
        </w:rPr>
        <w:t>Drug</w:t>
      </w:r>
      <w:r w:rsidR="00A40196">
        <w:rPr>
          <w:rFonts w:ascii="Leelawadee" w:hAnsi="Leelawadee" w:cs="Leelawadee"/>
          <w:sz w:val="24"/>
          <w:szCs w:val="24"/>
        </w:rPr>
        <w:t>s</w:t>
      </w:r>
    </w:p>
    <w:p w:rsidR="00EA7C2C" w:rsidRDefault="00831B36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D169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1. </w:t>
      </w:r>
      <w:r w:rsidR="0001722D" w:rsidRPr="00BD1698">
        <w:rPr>
          <w:rFonts w:ascii="Leelawadee" w:hAnsi="Leelawadee" w:cs="Leelawadee" w:hint="cs"/>
          <w:b w:val="0"/>
          <w:bCs w:val="0"/>
          <w:sz w:val="24"/>
          <w:szCs w:val="24"/>
          <w:u w:val="single"/>
          <w:cs/>
        </w:rPr>
        <w:t>ยาชาเฉพาะที่</w:t>
      </w:r>
      <w:r w:rsidR="0001722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01722D">
        <w:rPr>
          <w:rFonts w:ascii="Leelawadee" w:hAnsi="Leelawadee" w:cs="Leelawadee"/>
          <w:b w:val="0"/>
          <w:bCs w:val="0"/>
          <w:sz w:val="24"/>
          <w:szCs w:val="24"/>
        </w:rPr>
        <w:t>(</w:t>
      </w:r>
      <w:r w:rsidR="0001722D" w:rsidRPr="0001722D">
        <w:rPr>
          <w:rFonts w:ascii="Leelawadee" w:hAnsi="Leelawadee" w:cs="Leelawadee"/>
          <w:b w:val="0"/>
          <w:bCs w:val="0"/>
          <w:sz w:val="24"/>
          <w:szCs w:val="24"/>
        </w:rPr>
        <w:t>Local anesthetics</w:t>
      </w:r>
      <w:r w:rsidR="0001722D">
        <w:rPr>
          <w:rFonts w:ascii="Leelawadee" w:hAnsi="Leelawadee" w:cs="Leelawadee"/>
          <w:b w:val="0"/>
          <w:bCs w:val="0"/>
          <w:sz w:val="24"/>
          <w:szCs w:val="24"/>
        </w:rPr>
        <w:t xml:space="preserve">) </w:t>
      </w:r>
      <w:r w:rsidR="0001722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จะออกฤท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ธิ์สกัดกั้นการนำกระแสประสาท</w:t>
      </w:r>
      <w:r w:rsidR="00691F0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ชั่วขณะ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โดยการจับกับ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receptor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>sodium channel</w:t>
      </w:r>
      <w:r w:rsidR="000B7B7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ทำให้ </w:t>
      </w:r>
      <w:r w:rsidR="000B7B7F">
        <w:rPr>
          <w:rFonts w:ascii="Leelawadee" w:hAnsi="Leelawadee" w:cs="Leelawadee"/>
          <w:b w:val="0"/>
          <w:bCs w:val="0"/>
          <w:sz w:val="24"/>
          <w:szCs w:val="24"/>
        </w:rPr>
        <w:t xml:space="preserve">channel </w:t>
      </w:r>
      <w:r w:rsidR="000B7B7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ไม่เปิดออกเมื่อถูกกระตุ้น</w:t>
      </w:r>
      <w:r w:rsidR="00691F09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91F0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จึงไม่มี </w:t>
      </w:r>
      <w:r w:rsidR="00691F09">
        <w:rPr>
          <w:rFonts w:ascii="Leelawadee" w:hAnsi="Leelawadee" w:cs="Leelawadee"/>
          <w:b w:val="0"/>
          <w:bCs w:val="0"/>
          <w:sz w:val="24"/>
          <w:szCs w:val="24"/>
        </w:rPr>
        <w:t xml:space="preserve">depolarization </w:t>
      </w:r>
      <w:r w:rsidR="00691F09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เกิดขึ้น</w:t>
      </w:r>
      <w:r w:rsidR="00C60C1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ตามทฤษฎี </w:t>
      </w:r>
      <w:r w:rsidR="00C60C17">
        <w:rPr>
          <w:rFonts w:ascii="Leelawadee" w:hAnsi="Leelawadee" w:cs="Leelawadee"/>
          <w:b w:val="0"/>
          <w:bCs w:val="0"/>
          <w:sz w:val="24"/>
          <w:szCs w:val="24"/>
        </w:rPr>
        <w:t xml:space="preserve">Surface charge </w:t>
      </w:r>
      <w:r w:rsidR="00C60C1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 </w:t>
      </w:r>
      <w:r w:rsidR="00C60C17">
        <w:rPr>
          <w:rFonts w:ascii="Leelawadee" w:hAnsi="Leelawadee" w:cs="Leelawadee"/>
          <w:b w:val="0"/>
          <w:bCs w:val="0"/>
          <w:sz w:val="24"/>
          <w:szCs w:val="24"/>
        </w:rPr>
        <w:t xml:space="preserve">specific receptor theory </w:t>
      </w:r>
    </w:p>
    <w:p w:rsidR="0076005A" w:rsidRDefault="007B7C88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</w:t>
      </w:r>
      <w:r w:rsidR="0076005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ยาชาจะ</w:t>
      </w:r>
      <w:r w:rsidR="001B77B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ผ่าน</w:t>
      </w:r>
      <w:r w:rsidR="00AD531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ซึมผ่าน </w:t>
      </w:r>
      <w:r w:rsidR="00AD531E">
        <w:rPr>
          <w:rFonts w:ascii="Leelawadee" w:hAnsi="Leelawadee" w:cs="Leelawadee"/>
          <w:b w:val="0"/>
          <w:bCs w:val="0"/>
          <w:sz w:val="24"/>
          <w:szCs w:val="24"/>
        </w:rPr>
        <w:t xml:space="preserve">nerve membrane </w:t>
      </w:r>
      <w:r w:rsidR="00AD531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ด้วย </w:t>
      </w:r>
      <w:r w:rsidR="00AD531E">
        <w:rPr>
          <w:rFonts w:ascii="Leelawadee" w:hAnsi="Leelawadee" w:cs="Leelawadee"/>
          <w:b w:val="0"/>
          <w:bCs w:val="0"/>
          <w:sz w:val="24"/>
          <w:szCs w:val="24"/>
        </w:rPr>
        <w:t xml:space="preserve">non-ionized form </w:t>
      </w:r>
      <w:r w:rsidR="00AD531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ซึ่งมีคุณสมบัติเป็น </w:t>
      </w:r>
      <w:r w:rsidR="00AD531E">
        <w:rPr>
          <w:rFonts w:ascii="Leelawadee" w:hAnsi="Leelawadee" w:cs="Leelawadee"/>
          <w:b w:val="0"/>
          <w:bCs w:val="0"/>
          <w:sz w:val="24"/>
          <w:szCs w:val="24"/>
        </w:rPr>
        <w:t xml:space="preserve">lipid soluble </w:t>
      </w:r>
      <w:r w:rsidR="00AD531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จากนั้นยาจะเข้า</w:t>
      </w:r>
      <w:r w:rsidR="00C71D0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สู่</w:t>
      </w:r>
      <w:r w:rsidR="00AD531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D531E">
        <w:rPr>
          <w:rFonts w:ascii="Leelawadee" w:hAnsi="Leelawadee" w:cs="Leelawadee"/>
          <w:b w:val="0"/>
          <w:bCs w:val="0"/>
          <w:sz w:val="24"/>
          <w:szCs w:val="24"/>
        </w:rPr>
        <w:t xml:space="preserve">axoplasm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แล้ว</w:t>
      </w:r>
      <w:r w:rsidR="00AD531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D531E">
        <w:rPr>
          <w:rFonts w:ascii="Leelawadee" w:hAnsi="Leelawadee" w:cs="Leelawadee"/>
          <w:b w:val="0"/>
          <w:bCs w:val="0"/>
          <w:sz w:val="24"/>
          <w:szCs w:val="24"/>
        </w:rPr>
        <w:t>ionized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 form (cation)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จะเคลื่อนที่ ไปจับ 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receptor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ที่อยู่บริเวณ 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inner surface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ของ 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axoplasm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ซึ่งมีประจุไฟฟ้าตรงกันข้ามกัน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D531E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76005A">
        <w:rPr>
          <w:rFonts w:ascii="Leelawadee" w:hAnsi="Leelawadee" w:cs="Leelawadee"/>
          <w:b w:val="0"/>
          <w:bCs w:val="0"/>
          <w:sz w:val="24"/>
          <w:szCs w:val="24"/>
        </w:rPr>
        <w:tab/>
      </w:r>
    </w:p>
    <w:p w:rsidR="00C71D0A" w:rsidRDefault="00C71D0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พบว่า</w:t>
      </w:r>
      <w:r w:rsidR="00491EF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ยาชาที่มี </w:t>
      </w:r>
      <w:r w:rsidR="0076005A">
        <w:rPr>
          <w:rFonts w:ascii="Leelawadee" w:hAnsi="Leelawadee" w:cs="Leelawadee"/>
          <w:b w:val="0"/>
          <w:bCs w:val="0"/>
          <w:sz w:val="24"/>
          <w:szCs w:val="24"/>
        </w:rPr>
        <w:t xml:space="preserve">pKa </w:t>
      </w:r>
      <w:r w:rsidR="0076005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ใกล้เคียงกับ </w:t>
      </w:r>
      <w:r w:rsidR="0076005A">
        <w:rPr>
          <w:rFonts w:ascii="Leelawadee" w:hAnsi="Leelawadee" w:cs="Leelawadee"/>
          <w:b w:val="0"/>
          <w:bCs w:val="0"/>
          <w:sz w:val="24"/>
          <w:szCs w:val="24"/>
        </w:rPr>
        <w:t xml:space="preserve">tissue pH (~7.4) </w:t>
      </w:r>
      <w:r w:rsidR="0076005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จะสามารถออกฤทธิ์ได้เร็ว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เช่น 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lidocaine (pKa 7.8)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จะมี 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 xml:space="preserve">onset </w:t>
      </w:r>
      <w:r w:rsidR="00A401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เร็วกว่า </w:t>
      </w:r>
      <w:r w:rsidR="00A40196">
        <w:rPr>
          <w:rFonts w:ascii="Leelawadee" w:hAnsi="Leelawadee" w:cs="Leelawadee"/>
          <w:b w:val="0"/>
          <w:bCs w:val="0"/>
          <w:sz w:val="24"/>
          <w:szCs w:val="24"/>
        </w:rPr>
        <w:t>bupivacaine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(pKa 8.1)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และหากมีการเปลี่ยนแปลง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tissue pH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ก็จะมีผลต่อการออกฤทธิ์ของยาชาด้วย</w:t>
      </w:r>
    </w:p>
    <w:p w:rsidR="00491EF3" w:rsidRDefault="00491EF3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491EF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ยาชาเฉพาะที่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แบ่งออกเป็น 3 กลุ่มดังนี้</w:t>
      </w:r>
    </w:p>
    <w:p w:rsidR="00F812C0" w:rsidRDefault="00491EF3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1.1 </w:t>
      </w:r>
      <w:r>
        <w:rPr>
          <w:rFonts w:ascii="Leelawadee" w:hAnsi="Leelawadee" w:cs="Leelawadee"/>
          <w:b w:val="0"/>
          <w:bCs w:val="0"/>
          <w:sz w:val="24"/>
          <w:szCs w:val="24"/>
        </w:rPr>
        <w:t>Ester group</w:t>
      </w:r>
      <w:r w:rsidR="00F812C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F812C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เป็นยาชากลุ่มแรกที่เริ่มใช้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491EF3" w:rsidRDefault="00F812C0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ได้แก่ </w:t>
      </w:r>
      <w:r>
        <w:rPr>
          <w:rFonts w:ascii="Leelawadee" w:hAnsi="Leelawadee" w:cs="Leelawadee"/>
          <w:b w:val="0"/>
          <w:bCs w:val="0"/>
          <w:sz w:val="24"/>
          <w:szCs w:val="24"/>
        </w:rPr>
        <w:t>cocaine, procaine, chloroprocaine, tetracaine</w:t>
      </w:r>
    </w:p>
    <w:p w:rsidR="00434106" w:rsidRDefault="00F812C0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ปัจจุบัน</w:t>
      </w:r>
      <w:r w:rsidR="005834C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ไม่คอยนิยมใช้เนื่องจาก </w:t>
      </w:r>
      <w:r w:rsidR="005834C3">
        <w:rPr>
          <w:rFonts w:ascii="Leelawadee" w:hAnsi="Leelawadee" w:cs="Leelawadee"/>
          <w:b w:val="0"/>
          <w:bCs w:val="0"/>
          <w:sz w:val="24"/>
          <w:szCs w:val="24"/>
        </w:rPr>
        <w:t xml:space="preserve">side effect </w:t>
      </w:r>
      <w:r w:rsidR="005834C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ค่อนข้างมาก</w:t>
      </w:r>
      <w:r w:rsidR="001E260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มีผลต่อระบบหัวใจและหลอดเลือด โดยกดการบีบตัวของหัวใจ ตีบหลอดเลือด กระตุ้นสมอง </w:t>
      </w:r>
      <w:r w:rsidR="001E2605">
        <w:rPr>
          <w:rFonts w:ascii="Leelawadee" w:hAnsi="Leelawadee" w:cs="Leelawadee"/>
          <w:b w:val="0"/>
          <w:bCs w:val="0"/>
          <w:sz w:val="24"/>
          <w:szCs w:val="24"/>
        </w:rPr>
        <w:t xml:space="preserve">euphoria </w:t>
      </w:r>
      <w:r w:rsidR="001E260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มีฤทธิ์เป็นสารเสพติดด้วย อาจมีใช้</w:t>
      </w:r>
      <w:r w:rsidR="008A354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บ้าง</w:t>
      </w:r>
      <w:r w:rsidR="00AA725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ในการ</w:t>
      </w:r>
      <w:r w:rsidR="008A354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ทำ </w:t>
      </w:r>
      <w:r w:rsidR="008A3547">
        <w:rPr>
          <w:rFonts w:ascii="Leelawadee" w:hAnsi="Leelawadee" w:cs="Leelawadee"/>
          <w:b w:val="0"/>
          <w:bCs w:val="0"/>
          <w:sz w:val="24"/>
          <w:szCs w:val="24"/>
        </w:rPr>
        <w:t xml:space="preserve">topical anesthesia </w:t>
      </w:r>
      <w:r w:rsidR="008A354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เช่นใช้ </w:t>
      </w:r>
      <w:r w:rsidR="008A3547">
        <w:rPr>
          <w:rFonts w:ascii="Leelawadee" w:hAnsi="Leelawadee" w:cs="Leelawadee"/>
          <w:b w:val="0"/>
          <w:bCs w:val="0"/>
          <w:sz w:val="24"/>
          <w:szCs w:val="24"/>
        </w:rPr>
        <w:t>cocaine</w:t>
      </w:r>
      <w:r w:rsidR="00AA725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เพื่อ </w:t>
      </w:r>
      <w:r w:rsidR="008A3547">
        <w:rPr>
          <w:rFonts w:ascii="Leelawadee" w:hAnsi="Leelawadee" w:cs="Leelawadee"/>
          <w:b w:val="0"/>
          <w:bCs w:val="0"/>
          <w:sz w:val="24"/>
          <w:szCs w:val="24"/>
        </w:rPr>
        <w:t xml:space="preserve">pack </w:t>
      </w:r>
      <w:r w:rsidR="008A354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ในจมูกสำหรับการผ่าตัด </w:t>
      </w:r>
      <w:r w:rsidR="008A3547">
        <w:rPr>
          <w:rFonts w:ascii="Leelawadee" w:hAnsi="Leelawadee" w:cs="Leelawadee"/>
          <w:b w:val="0"/>
          <w:bCs w:val="0"/>
          <w:sz w:val="24"/>
          <w:szCs w:val="24"/>
        </w:rPr>
        <w:t>ENT</w:t>
      </w:r>
      <w:r w:rsidR="002003A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2003A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เช่นตัด </w:t>
      </w:r>
      <w:r w:rsidR="002003A1">
        <w:rPr>
          <w:rFonts w:ascii="Leelawadee" w:hAnsi="Leelawadee" w:cs="Leelawadee"/>
          <w:b w:val="0"/>
          <w:bCs w:val="0"/>
          <w:sz w:val="24"/>
          <w:szCs w:val="24"/>
        </w:rPr>
        <w:t>polyp</w:t>
      </w:r>
    </w:p>
    <w:p w:rsidR="004A2134" w:rsidRDefault="00434106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1.2 Amide group </w:t>
      </w:r>
      <w:r w:rsidR="004A213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นิยมใช้ในปัจจุบันเนื่องจากผลข้างเคียงน้อย</w:t>
      </w:r>
    </w:p>
    <w:p w:rsidR="004A2134" w:rsidRDefault="004A2134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ได้แก่ </w:t>
      </w:r>
      <w:r>
        <w:rPr>
          <w:rFonts w:ascii="Leelawadee" w:hAnsi="Leelawadee" w:cs="Leelawadee"/>
          <w:b w:val="0"/>
          <w:bCs w:val="0"/>
          <w:sz w:val="24"/>
          <w:szCs w:val="24"/>
        </w:rPr>
        <w:t>lidocaine, mepivacaine, prilocaine, bupivacaine, etidocaine, ropivacaine, dibucaine</w:t>
      </w:r>
    </w:p>
    <w:p w:rsidR="004C4DD9" w:rsidRDefault="004C4DD9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lidocaine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นิยมใช้มากที่สุดเพราะสาม</w:t>
      </w:r>
      <w:r w:rsidR="00C9371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ารถผลิตเพื่อใช้งานได้หลายรูปแบบ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เช่น</w:t>
      </w:r>
      <w:r w:rsidR="00C9371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ชนิดยาฉีด ยาพ่น (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spray), jelly, viscous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>
        <w:rPr>
          <w:rFonts w:ascii="Leelawadee" w:hAnsi="Leelawadee" w:cs="Leelawadee"/>
          <w:b w:val="0"/>
          <w:bCs w:val="0"/>
          <w:sz w:val="24"/>
          <w:szCs w:val="24"/>
        </w:rPr>
        <w:t>ointment</w:t>
      </w:r>
    </w:p>
    <w:p w:rsidR="005D08DA" w:rsidRDefault="005D08D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4C4DD9" w:rsidRDefault="004C4DD9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 xml:space="preserve">1.3 Saxitoxin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 </w:t>
      </w:r>
      <w:r>
        <w:rPr>
          <w:rFonts w:ascii="Leelawadee" w:hAnsi="Leelawadee" w:cs="Leelawadee"/>
          <w:b w:val="0"/>
          <w:bCs w:val="0"/>
          <w:sz w:val="24"/>
          <w:szCs w:val="24"/>
        </w:rPr>
        <w:t>tetrodotoxin</w:t>
      </w:r>
    </w:p>
    <w:p w:rsidR="00E86C9A" w:rsidRDefault="004C4DD9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567CA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สกัดได้จากปลาปักเป้า</w:t>
      </w:r>
      <w:r w:rsidR="00E86C9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หอยบางชนิด แมงดาทะเล </w:t>
      </w:r>
      <w:r w:rsidR="00E86C9A">
        <w:rPr>
          <w:rFonts w:ascii="Leelawadee" w:hAnsi="Leelawadee" w:cs="Leelawadee"/>
          <w:b w:val="0"/>
          <w:bCs w:val="0"/>
          <w:sz w:val="24"/>
          <w:szCs w:val="24"/>
        </w:rPr>
        <w:t>(</w:t>
      </w:r>
      <w:r w:rsidR="00E86C9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แมงดาถ้วย) ปลาหมึกทะเล (</w:t>
      </w:r>
      <w:r w:rsidR="00E86C9A">
        <w:rPr>
          <w:rFonts w:ascii="Leelawadee" w:hAnsi="Leelawadee" w:cs="Leelawadee"/>
          <w:b w:val="0"/>
          <w:bCs w:val="0"/>
          <w:sz w:val="24"/>
          <w:szCs w:val="24"/>
        </w:rPr>
        <w:t>blue-ringed octopus)</w:t>
      </w:r>
    </w:p>
    <w:p w:rsidR="00A60C11" w:rsidRDefault="00E86C9A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มีฤทธิ์แรงมาก แม้ใช้เพียง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nanogram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ก็สามารถออกฤทธิ์ได้นานหลายวัน</w:t>
      </w:r>
    </w:p>
    <w:p w:rsidR="003A3177" w:rsidRDefault="00DF26F2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="00A60C1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ปัจจุบันยังอยู่ในขั้นทดลอง</w:t>
      </w:r>
    </w:p>
    <w:p w:rsidR="005466E7" w:rsidRDefault="003A3177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>ยาชาเฉพาะที่สำหรับ</w:t>
      </w:r>
      <w:r w:rsidR="000E210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การทำ </w:t>
      </w:r>
      <w:r w:rsidR="000E210F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0E210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ได้แก่ </w:t>
      </w:r>
      <w:r w:rsidR="000E210F">
        <w:rPr>
          <w:rFonts w:ascii="Leelawadee" w:hAnsi="Leelawadee" w:cs="Leelawadee"/>
          <w:b w:val="0"/>
          <w:bCs w:val="0"/>
          <w:sz w:val="24"/>
          <w:szCs w:val="24"/>
        </w:rPr>
        <w:t xml:space="preserve">bupivacaine </w:t>
      </w:r>
      <w:r w:rsidR="000E210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ซึ่งแบ่งเป็น 3 ชนิดตาม </w:t>
      </w:r>
      <w:r w:rsidR="000E210F">
        <w:rPr>
          <w:rFonts w:ascii="Leelawadee" w:hAnsi="Leelawadee" w:cs="Leelawadee"/>
          <w:b w:val="0"/>
          <w:bCs w:val="0"/>
          <w:sz w:val="24"/>
          <w:szCs w:val="24"/>
        </w:rPr>
        <w:t xml:space="preserve">baricity </w:t>
      </w:r>
      <w:r w:rsidR="000E210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 </w:t>
      </w:r>
      <w:r w:rsidR="000E210F">
        <w:rPr>
          <w:rFonts w:ascii="Leelawadee" w:hAnsi="Leelawadee" w:cs="Leelawadee"/>
          <w:b w:val="0"/>
          <w:bCs w:val="0"/>
          <w:sz w:val="24"/>
          <w:szCs w:val="24"/>
        </w:rPr>
        <w:t>hypobaricity</w:t>
      </w:r>
      <w:r w:rsidR="003A27AB">
        <w:rPr>
          <w:rFonts w:ascii="Leelawadee" w:hAnsi="Leelawadee" w:cs="Leelawadee"/>
          <w:b w:val="0"/>
          <w:bCs w:val="0"/>
          <w:sz w:val="24"/>
          <w:szCs w:val="24"/>
        </w:rPr>
        <w:t xml:space="preserve">, isobaricity </w:t>
      </w:r>
      <w:r w:rsidR="003A27A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 w:rsidR="000E210F">
        <w:rPr>
          <w:rFonts w:ascii="Leelawadee" w:hAnsi="Leelawadee" w:cs="Leelawadee"/>
          <w:b w:val="0"/>
          <w:bCs w:val="0"/>
          <w:sz w:val="24"/>
          <w:szCs w:val="24"/>
        </w:rPr>
        <w:t>hyperbaricity</w:t>
      </w:r>
      <w:r w:rsidR="005466E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5466E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ชนิดที่มีในประเทศไทยและนิยมใช้คือ</w:t>
      </w:r>
    </w:p>
    <w:p w:rsidR="005466E7" w:rsidRPr="005466E7" w:rsidRDefault="005466E7" w:rsidP="005D08DA">
      <w:pPr>
        <w:pStyle w:val="a9"/>
        <w:numPr>
          <w:ilvl w:val="0"/>
          <w:numId w:val="1"/>
        </w:num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5466E7">
        <w:rPr>
          <w:rFonts w:ascii="Leelawadee" w:hAnsi="Leelawadee" w:cs="Leelawadee" w:hint="cs"/>
          <w:b w:val="0"/>
          <w:bCs w:val="0"/>
          <w:sz w:val="24"/>
          <w:szCs w:val="24"/>
          <w:cs/>
        </w:rPr>
        <w:t>0.5</w:t>
      </w:r>
      <w:r w:rsidRPr="005466E7">
        <w:rPr>
          <w:rFonts w:ascii="Leelawadee" w:hAnsi="Leelawadee" w:cs="Leelawadee"/>
          <w:b w:val="0"/>
          <w:bCs w:val="0"/>
          <w:sz w:val="24"/>
          <w:szCs w:val="24"/>
        </w:rPr>
        <w:t xml:space="preserve">% isobaric bupivacaine </w:t>
      </w:r>
      <w:r w:rsidRPr="005466E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ออกฤทธิ์นานประมาณ 3-3.5 ชม. เนื่องจากยาไม่ตกตามแรงโน้มถ่วงของโลกจึงไม่สามารถปรับระดับการชาได้</w:t>
      </w:r>
    </w:p>
    <w:p w:rsidR="005466E7" w:rsidRDefault="005466E7" w:rsidP="005D08DA">
      <w:pPr>
        <w:pStyle w:val="a9"/>
        <w:numPr>
          <w:ilvl w:val="0"/>
          <w:numId w:val="1"/>
        </w:num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0.5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% hyperbaric bupivacaine </w:t>
      </w:r>
      <w:r w:rsidRPr="005466E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ออกฤทธิ์นานประมาณ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</w:t>
      </w:r>
      <w:r w:rsidRPr="005466E7">
        <w:rPr>
          <w:rFonts w:ascii="Leelawadee" w:hAnsi="Leelawadee" w:cs="Leelawadee" w:hint="cs"/>
          <w:b w:val="0"/>
          <w:bCs w:val="0"/>
          <w:sz w:val="24"/>
          <w:szCs w:val="24"/>
          <w:cs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</w:t>
      </w:r>
      <w:r w:rsidRPr="005466E7">
        <w:rPr>
          <w:rFonts w:ascii="Leelawadee" w:hAnsi="Leelawadee" w:cs="Leelawadee" w:hint="cs"/>
          <w:b w:val="0"/>
          <w:bCs w:val="0"/>
          <w:sz w:val="24"/>
          <w:szCs w:val="24"/>
          <w:cs/>
        </w:rPr>
        <w:t>.5 ชม.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เนื่องจากยาตกตามแรงโน้มถ่วงของโลกจึงสามารถควบคุมระดับการชาได้ดีกว่า</w:t>
      </w:r>
    </w:p>
    <w:p w:rsidR="00BD1698" w:rsidRPr="005466E7" w:rsidRDefault="00BD1698" w:rsidP="005D08DA">
      <w:pPr>
        <w:pStyle w:val="a9"/>
        <w:spacing w:line="360" w:lineRule="auto"/>
        <w:ind w:left="780"/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BD1698" w:rsidRDefault="000E210F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D169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 </w:t>
      </w:r>
      <w:r w:rsidR="00BD1698" w:rsidRPr="00BD1698">
        <w:rPr>
          <w:rFonts w:ascii="Leelawadee" w:hAnsi="Leelawadee" w:cs="Leelawadee"/>
          <w:b w:val="0"/>
          <w:bCs w:val="0"/>
          <w:sz w:val="24"/>
          <w:szCs w:val="24"/>
          <w:u w:val="single"/>
        </w:rPr>
        <w:t>Opioid</w:t>
      </w:r>
      <w:r w:rsidR="00BD1698">
        <w:rPr>
          <w:rFonts w:ascii="Leelawadee" w:hAnsi="Leelawadee" w:cs="Leelawadee"/>
          <w:b w:val="0"/>
          <w:bCs w:val="0"/>
          <w:sz w:val="24"/>
          <w:szCs w:val="24"/>
        </w:rPr>
        <w:t xml:space="preserve"> (intr</w:t>
      </w:r>
      <w:r w:rsidR="000146D6">
        <w:rPr>
          <w:rFonts w:ascii="Leelawadee" w:hAnsi="Leelawadee" w:cs="Leelawadee"/>
          <w:b w:val="0"/>
          <w:bCs w:val="0"/>
          <w:sz w:val="24"/>
          <w:szCs w:val="24"/>
        </w:rPr>
        <w:t>a</w:t>
      </w:r>
      <w:r w:rsidR="00BD1698">
        <w:rPr>
          <w:rFonts w:ascii="Leelawadee" w:hAnsi="Leelawadee" w:cs="Leelawadee"/>
          <w:b w:val="0"/>
          <w:bCs w:val="0"/>
          <w:sz w:val="24"/>
          <w:szCs w:val="24"/>
        </w:rPr>
        <w:t>thecal mor</w:t>
      </w:r>
      <w:r w:rsidR="004877AE">
        <w:rPr>
          <w:rFonts w:ascii="Leelawadee" w:hAnsi="Leelawadee" w:cs="Leelawadee"/>
          <w:b w:val="0"/>
          <w:bCs w:val="0"/>
          <w:sz w:val="24"/>
          <w:szCs w:val="24"/>
        </w:rPr>
        <w:t>p</w:t>
      </w:r>
      <w:r w:rsidR="00BD1698">
        <w:rPr>
          <w:rFonts w:ascii="Leelawadee" w:hAnsi="Leelawadee" w:cs="Leelawadee"/>
          <w:b w:val="0"/>
          <w:bCs w:val="0"/>
          <w:sz w:val="24"/>
          <w:szCs w:val="24"/>
        </w:rPr>
        <w:t>hine)</w:t>
      </w:r>
    </w:p>
    <w:p w:rsidR="005D08DA" w:rsidRDefault="003B7FB7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ปัจจุบันนิยมผสม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morphine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กับ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local anesthetics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เพื่อหวังผลระงับปวดหลังผ่าตัด โดยใช้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morphine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ขนาดน้อยเพียง 0.1-0.3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mg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ซึ่งสามารถระงับปวดหลังผ่าตัดได้นานถึง 24 ชม. ข้อดีของวิธีนี้คือช่ว</w:t>
      </w:r>
      <w:r w:rsidR="00792A3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ยลดการใช้ยาแก้ปวดกลุ่มต่างๆ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ลงได้มาก จึงลดผลข้างเคียงของยาที่จะให้ลงด้วย อย่างไรก็ตามการให้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intrathecal morphine </w:t>
      </w:r>
      <w:r w:rsidR="00A70EA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มีข้อควรระวังคือไม่ควรให้ยากลุ่ม </w:t>
      </w:r>
      <w:r w:rsidR="00A70EA0">
        <w:rPr>
          <w:rFonts w:ascii="Leelawadee" w:hAnsi="Leelawadee" w:cs="Leelawadee"/>
          <w:b w:val="0"/>
          <w:bCs w:val="0"/>
          <w:sz w:val="24"/>
          <w:szCs w:val="24"/>
        </w:rPr>
        <w:t xml:space="preserve">opioid </w:t>
      </w:r>
      <w:r w:rsidR="00A70EA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อีกหากมีอาการปวดรุนแรง</w:t>
      </w:r>
      <w:r w:rsidR="00792A3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ระหว่างที่ยังมีฤทธิ์ </w:t>
      </w:r>
      <w:r w:rsidR="00792A33">
        <w:rPr>
          <w:rFonts w:ascii="Leelawadee" w:hAnsi="Leelawadee" w:cs="Leelawadee"/>
          <w:b w:val="0"/>
          <w:bCs w:val="0"/>
          <w:sz w:val="24"/>
          <w:szCs w:val="24"/>
        </w:rPr>
        <w:t xml:space="preserve">intrathecal morphine </w:t>
      </w:r>
      <w:r w:rsidR="00792A3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อยู่ </w:t>
      </w:r>
      <w:r w:rsidR="00A70EA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ควรหลีกเลี่ยงไปใช้ยาในกลุ่มอื่นเช่น </w:t>
      </w:r>
      <w:r w:rsidR="00A70EA0">
        <w:rPr>
          <w:rFonts w:ascii="Leelawadee" w:hAnsi="Leelawadee" w:cs="Leelawadee"/>
          <w:b w:val="0"/>
          <w:bCs w:val="0"/>
          <w:sz w:val="24"/>
          <w:szCs w:val="24"/>
        </w:rPr>
        <w:t xml:space="preserve">NSAIDs </w:t>
      </w:r>
      <w:r w:rsidR="00A70EA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แทน</w:t>
      </w:r>
      <w:r w:rsidR="00792A3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เพื่อลดความเสี่ยงเกี่ยวกับภาวะกดการหายใจ</w:t>
      </w:r>
    </w:p>
    <w:p w:rsidR="00EB7745" w:rsidRDefault="00A70EA0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BA1DDE" w:rsidRPr="005D08DA" w:rsidRDefault="00BD1698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0E2091" w:rsidRPr="005D08DA">
        <w:rPr>
          <w:rFonts w:ascii="Leelawadee" w:hAnsi="Leelawadee" w:cs="Leelawadee" w:hint="cs"/>
          <w:sz w:val="24"/>
          <w:szCs w:val="24"/>
          <w:cs/>
        </w:rPr>
        <w:t xml:space="preserve">การจัดท่า </w:t>
      </w:r>
      <w:r w:rsidR="000E2091" w:rsidRPr="005D08DA">
        <w:rPr>
          <w:rFonts w:ascii="Leelawadee" w:hAnsi="Leelawadee" w:cs="Leelawadee"/>
          <w:sz w:val="24"/>
          <w:szCs w:val="24"/>
        </w:rPr>
        <w:t>(position)</w:t>
      </w:r>
    </w:p>
    <w:p w:rsidR="00D95118" w:rsidRPr="005D08DA" w:rsidRDefault="000E2091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5D08DA"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นอนตะแคง </w:t>
      </w:r>
      <w:r w:rsidRPr="005D08DA">
        <w:rPr>
          <w:rFonts w:ascii="Leelawadee" w:hAnsi="Leelawadee" w:cs="Leelawadee"/>
          <w:b w:val="0"/>
          <w:bCs w:val="0"/>
          <w:sz w:val="24"/>
          <w:szCs w:val="24"/>
        </w:rPr>
        <w:t>(lateral decubitus)</w:t>
      </w:r>
      <w:r w:rsidR="00D95118" w:rsidRPr="005D08D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D95118"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เป็นท่าที่นิยมใช้ โดยจัดให้หลังผู้ป่วยชิดขอบเตียง ไหล่และสะโพกตั้งฉากกับเตียง</w:t>
      </w:r>
      <w:r w:rsidR="001C338C"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เพื่อให้แนวกระดูกสันหลังขนานกับเตียง</w:t>
      </w:r>
      <w:r w:rsidR="00D95118"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งอเข่าขึ้นมาชิดลำตัวมากที่สุดและก้มคางชิดหน้าอก จะทำให้ช่องระหว่างกระดูกสันหลังบริเวณเอวเปิดกว้าง สามารถทำ </w:t>
      </w:r>
      <w:r w:rsidR="00D95118" w:rsidRPr="005D08DA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D95118"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ได้ง่ายขึ้น</w:t>
      </w:r>
      <w:r w:rsidR="008F1DFF" w:rsidRPr="005D08DA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8F1DFF"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10)</w:t>
      </w:r>
    </w:p>
    <w:p w:rsidR="008F1DFF" w:rsidRPr="005D08DA" w:rsidRDefault="00D95118" w:rsidP="00FC403F">
      <w:pPr>
        <w:rPr>
          <w:rFonts w:ascii="Leelawadee" w:hAnsi="Leelawadee" w:cs="Leelawadee"/>
          <w:b w:val="0"/>
          <w:bCs w:val="0"/>
          <w:sz w:val="24"/>
          <w:szCs w:val="24"/>
        </w:rPr>
      </w:pPr>
      <w:r w:rsidRPr="005D08D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0E2091" w:rsidRPr="005D08D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03088" w:rsidRPr="005D08DA">
        <w:rPr>
          <w:rFonts w:ascii="Leelawadee" w:hAnsi="Leelawadee" w:cs="Leelawadee"/>
          <w:sz w:val="24"/>
          <w:szCs w:val="24"/>
        </w:rPr>
        <w:tab/>
      </w:r>
      <w:r w:rsidR="008F1DFF" w:rsidRPr="005D08D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8569EB" w:rsidRPr="005D08DA" w:rsidRDefault="008F1DFF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noProof/>
          <w:sz w:val="24"/>
          <w:szCs w:val="24"/>
          <w:cs/>
        </w:rPr>
        <w:lastRenderedPageBreak/>
        <w:t xml:space="preserve">          </w:t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914525" cy="2367049"/>
            <wp:effectExtent l="19050" t="0" r="9525" b="0"/>
            <wp:docPr id="12" name="Picture 1" descr="C:\Users\amp\Desktop\A322756_4_En_41_Fig9_HTML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\Desktop\A322756_4_En_41_Fig9_HTMLC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6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    </w:t>
      </w:r>
      <w:r w:rsidRPr="008F1DFF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676525" cy="2076450"/>
            <wp:effectExtent l="19050" t="0" r="9525" b="0"/>
            <wp:docPr id="14" name="Picture 1" descr="E:\pics\SB\si1337_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E:\pics\SB\si1337_m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3F" w:rsidRDefault="008F1DFF" w:rsidP="005D08D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10</w:t>
      </w:r>
      <w:r w:rsidR="00D47C5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การจัดท่านอน</w:t>
      </w:r>
      <w:r w:rsidR="00BA4FF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ตะแคงเพื่อทำ </w:t>
      </w:r>
      <w:r w:rsidR="00E65B2D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7A0447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7A044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ที่มา </w:t>
      </w:r>
      <w:r w:rsidR="007A0447">
        <w:rPr>
          <w:rFonts w:ascii="Leelawadee" w:hAnsi="Leelawadee" w:cs="Leelawadee"/>
          <w:b w:val="0"/>
          <w:bCs w:val="0"/>
          <w:sz w:val="24"/>
          <w:szCs w:val="24"/>
        </w:rPr>
        <w:t>www.aneskey.com)</w:t>
      </w:r>
    </w:p>
    <w:p w:rsidR="00313BF3" w:rsidRDefault="00313BF3" w:rsidP="005D08D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1F56B7" w:rsidRDefault="001F56B7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2. </w:t>
      </w:r>
      <w:r w:rsidR="00FC501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ท่านั่ง </w:t>
      </w:r>
      <w:r w:rsidR="00FC501B">
        <w:rPr>
          <w:rFonts w:ascii="Leelawadee" w:hAnsi="Leelawadee" w:cs="Leelawadee"/>
          <w:b w:val="0"/>
          <w:bCs w:val="0"/>
          <w:sz w:val="24"/>
          <w:szCs w:val="24"/>
        </w:rPr>
        <w:t xml:space="preserve">(sitting position) </w:t>
      </w:r>
      <w:r w:rsidR="00FC501B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เหมาะสำหรับผู้ป่วยที่อ้วนมาก</w:t>
      </w:r>
      <w:r w:rsidR="001C338C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ซึ่งคลำหากระดูกสันหลังได้ยาก</w:t>
      </w:r>
      <w:r w:rsidR="00FC501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ผู้ป่วยที่ไม่สามารถนอนตะแคงได้หรือต้องการทำหัตถการบริเวณ </w:t>
      </w:r>
      <w:r w:rsidR="00FC501B">
        <w:rPr>
          <w:rFonts w:ascii="Leelawadee" w:hAnsi="Leelawadee" w:cs="Leelawadee"/>
          <w:b w:val="0"/>
          <w:bCs w:val="0"/>
          <w:sz w:val="24"/>
          <w:szCs w:val="24"/>
        </w:rPr>
        <w:t>perineum</w:t>
      </w:r>
      <w:r w:rsidR="001C338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โดยให้นั่งปร</w:t>
      </w:r>
      <w:r w:rsidR="008632F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ะสานมือไว้บนตัก งอศอกวางบนขาหรือ</w:t>
      </w:r>
      <w:r w:rsidR="001C338C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อาจวางบน</w:t>
      </w:r>
      <w:r w:rsidR="008632F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หมอนและโ</w:t>
      </w:r>
      <w:r w:rsidR="001C338C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ต๊ะที่ปรับระดับได้</w:t>
      </w:r>
      <w:r w:rsidR="00E9152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</w:t>
      </w:r>
      <w:r w:rsidR="001C338C">
        <w:rPr>
          <w:rFonts w:ascii="Leelawadee" w:hAnsi="Leelawadee" w:cs="Leelawadee"/>
          <w:b w:val="0"/>
          <w:bCs w:val="0"/>
          <w:sz w:val="24"/>
          <w:szCs w:val="24"/>
        </w:rPr>
        <w:t>Mayo</w:t>
      </w:r>
      <w:r w:rsidR="00270286">
        <w:rPr>
          <w:rFonts w:ascii="Leelawadee" w:hAnsi="Leelawadee" w:cs="Leelawadee"/>
          <w:b w:val="0"/>
          <w:bCs w:val="0"/>
          <w:sz w:val="24"/>
          <w:szCs w:val="24"/>
        </w:rPr>
        <w:t xml:space="preserve">) </w:t>
      </w:r>
      <w:r w:rsidR="008632F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ก้มศีร</w:t>
      </w:r>
      <w:r w:rsidR="001C338C">
        <w:rPr>
          <w:rFonts w:ascii="Leelawadee" w:hAnsi="Leelawadee" w:cs="Leelawadee" w:hint="cs"/>
          <w:b w:val="0"/>
          <w:bCs w:val="0"/>
          <w:sz w:val="24"/>
          <w:szCs w:val="24"/>
          <w:cs/>
        </w:rPr>
        <w:t>ษะให้มากที่สุดและวางเท้าบนที่พักเท้า</w:t>
      </w:r>
      <w:r w:rsidR="00E9152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 11) </w:t>
      </w:r>
    </w:p>
    <w:p w:rsidR="00BB3F42" w:rsidRDefault="00BB3F42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10EC3" w:rsidRDefault="00BB3F42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B3F42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770489" cy="2017840"/>
            <wp:effectExtent l="19050" t="0" r="0" b="0"/>
            <wp:docPr id="17" name="Picture 1" descr="C:\Users\amp\Desktop\รูป lecture\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p\Desktop\รูป lecture\0003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89" cy="20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033D27" w:rsidRPr="00033D27">
        <w:rPr>
          <w:rFonts w:ascii="Leelawadee" w:hAnsi="Leelawadee" w:cs="Leelawadee"/>
          <w:b w:val="0"/>
          <w:bCs w:val="0"/>
          <w:noProof/>
          <w:sz w:val="24"/>
          <w:szCs w:val="24"/>
          <w:cs/>
        </w:rPr>
        <w:drawing>
          <wp:inline distT="0" distB="0" distL="0" distR="0">
            <wp:extent cx="2867025" cy="2019300"/>
            <wp:effectExtent l="19050" t="0" r="9525" b="0"/>
            <wp:docPr id="15" name="Picture 6" descr="E:\pics\SB\untitle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E:\pics\SB\untitled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404" r="1308" b="1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36" cy="20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D27" w:rsidRDefault="00033D27" w:rsidP="005D08D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11 </w:t>
      </w:r>
      <w:r w:rsidR="00D10EC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จัด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ท่านั่ง</w:t>
      </w:r>
      <w:r w:rsidR="00D10EC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เพื่อทำ </w:t>
      </w:r>
      <w:r w:rsidR="00D10EC3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2B03FC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2B03FC" w:rsidRPr="004521D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ที่มา </w:t>
      </w:r>
      <w:hyperlink r:id="rId23" w:history="1">
        <w:r w:rsidR="004521D8" w:rsidRPr="004521D8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www.aneskey.com</w:t>
        </w:r>
      </w:hyperlink>
      <w:r w:rsidR="002B03FC" w:rsidRPr="004521D8">
        <w:rPr>
          <w:rFonts w:ascii="Leelawadee" w:hAnsi="Leelawadee" w:cs="Leelawadee"/>
          <w:b w:val="0"/>
          <w:bCs w:val="0"/>
          <w:sz w:val="24"/>
          <w:szCs w:val="24"/>
        </w:rPr>
        <w:t>)</w:t>
      </w:r>
    </w:p>
    <w:p w:rsidR="004521D8" w:rsidRDefault="004521D8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2E18F5" w:rsidRDefault="004521D8" w:rsidP="005D08D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3.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ท่าคว่ำ </w:t>
      </w:r>
      <w:r>
        <w:rPr>
          <w:rFonts w:ascii="Leelawadee" w:hAnsi="Leelawadee" w:cs="Leelawadee"/>
          <w:b w:val="0"/>
          <w:bCs w:val="0"/>
          <w:sz w:val="24"/>
          <w:szCs w:val="24"/>
        </w:rPr>
        <w:t>(prone</w:t>
      </w:r>
      <w:r w:rsidR="00CC1A63">
        <w:rPr>
          <w:rFonts w:ascii="Leelawadee" w:hAnsi="Leelawadee" w:cs="Leelawadee"/>
          <w:b w:val="0"/>
          <w:bCs w:val="0"/>
          <w:sz w:val="24"/>
          <w:szCs w:val="24"/>
        </w:rPr>
        <w:t xml:space="preserve"> position</w:t>
      </w:r>
      <w:r>
        <w:rPr>
          <w:rFonts w:ascii="Leelawadee" w:hAnsi="Leelawadee" w:cs="Leelawadee"/>
          <w:b w:val="0"/>
          <w:bCs w:val="0"/>
          <w:sz w:val="24"/>
          <w:szCs w:val="24"/>
        </w:rPr>
        <w:t>)</w:t>
      </w:r>
      <w:r w:rsidR="00CC1A6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CC1A6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เหมาะสำหรับการผ่าตัดบริเวณ </w:t>
      </w:r>
      <w:r w:rsidR="00CC1A63">
        <w:rPr>
          <w:rFonts w:ascii="Leelawadee" w:hAnsi="Leelawadee" w:cs="Leelawadee"/>
          <w:b w:val="0"/>
          <w:bCs w:val="0"/>
          <w:sz w:val="24"/>
          <w:szCs w:val="24"/>
        </w:rPr>
        <w:t>anore</w:t>
      </w:r>
      <w:r w:rsidR="00042FF5">
        <w:rPr>
          <w:rFonts w:ascii="Leelawadee" w:hAnsi="Leelawadee" w:cs="Leelawadee"/>
          <w:b w:val="0"/>
          <w:bCs w:val="0"/>
          <w:sz w:val="24"/>
          <w:szCs w:val="24"/>
        </w:rPr>
        <w:t xml:space="preserve">ctal </w:t>
      </w:r>
      <w:r w:rsidR="005D44D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ที่ต้องการจัดท่า </w:t>
      </w:r>
      <w:r w:rsidR="005D44DB">
        <w:rPr>
          <w:rFonts w:ascii="Leelawadee" w:hAnsi="Leelawadee" w:cs="Leelawadee"/>
          <w:b w:val="0"/>
          <w:bCs w:val="0"/>
          <w:sz w:val="24"/>
          <w:szCs w:val="24"/>
        </w:rPr>
        <w:t xml:space="preserve">Jackknife </w:t>
      </w:r>
      <w:r w:rsidR="005D44D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เลย โดยต้องใช้ยาชนิด </w:t>
      </w:r>
      <w:r w:rsidR="005D44DB">
        <w:rPr>
          <w:rFonts w:ascii="Leelawadee" w:hAnsi="Leelawadee" w:cs="Leelawadee"/>
          <w:b w:val="0"/>
          <w:bCs w:val="0"/>
          <w:sz w:val="24"/>
          <w:szCs w:val="24"/>
        </w:rPr>
        <w:t xml:space="preserve">hypobaric </w:t>
      </w:r>
      <w:r w:rsidR="005D44D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เนื่องจากยาจะลอยตัวขึ้นและออกฤทธิ์บริเวณที่สูงที่สุดได้แก่ </w:t>
      </w:r>
      <w:r w:rsidR="005D44DB">
        <w:rPr>
          <w:rFonts w:ascii="Leelawadee" w:hAnsi="Leelawadee" w:cs="Leelawadee"/>
          <w:b w:val="0"/>
          <w:bCs w:val="0"/>
          <w:sz w:val="24"/>
          <w:szCs w:val="24"/>
        </w:rPr>
        <w:t xml:space="preserve">sacrum </w:t>
      </w:r>
      <w:r w:rsidR="0055394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การทำ </w:t>
      </w:r>
      <w:r w:rsidR="00553949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55394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ในท่าคว่ำนี้ต้องอาศัยการ </w:t>
      </w:r>
      <w:r w:rsidR="00553949">
        <w:rPr>
          <w:rFonts w:ascii="Leelawadee" w:hAnsi="Leelawadee" w:cs="Leelawadee"/>
          <w:b w:val="0"/>
          <w:bCs w:val="0"/>
          <w:sz w:val="24"/>
          <w:szCs w:val="24"/>
        </w:rPr>
        <w:t xml:space="preserve">aspiration </w:t>
      </w:r>
      <w:r w:rsidR="0055394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เพื่อยืนยันตำแหน่งเข็มว่าอยู่ในช่อง </w:t>
      </w:r>
      <w:r w:rsidR="00553949">
        <w:rPr>
          <w:rFonts w:ascii="Leelawadee" w:hAnsi="Leelawadee" w:cs="Leelawadee"/>
          <w:b w:val="0"/>
          <w:bCs w:val="0"/>
          <w:sz w:val="24"/>
          <w:szCs w:val="24"/>
        </w:rPr>
        <w:t xml:space="preserve">subarachnoid </w:t>
      </w:r>
      <w:r w:rsidR="0055394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แล้วเนื่องจาก </w:t>
      </w:r>
      <w:r w:rsidR="00553949">
        <w:rPr>
          <w:rFonts w:ascii="Leelawadee" w:hAnsi="Leelawadee" w:cs="Leelawadee"/>
          <w:b w:val="0"/>
          <w:bCs w:val="0"/>
          <w:sz w:val="24"/>
          <w:szCs w:val="24"/>
        </w:rPr>
        <w:t xml:space="preserve">CSF </w:t>
      </w:r>
      <w:r w:rsidR="0055394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จะไหลตามแรงโน้มถ่วงโลก ไม่ไหลย้อนออกมา</w:t>
      </w:r>
      <w:r w:rsidR="000A7DF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12)</w:t>
      </w:r>
    </w:p>
    <w:p w:rsidR="002E18F5" w:rsidRDefault="002E18F5" w:rsidP="004521D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2E18F5" w:rsidRDefault="002E18F5" w:rsidP="004521D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4521D8" w:rsidRDefault="002E18F5" w:rsidP="00F52A1C">
      <w:pPr>
        <w:rPr>
          <w:rFonts w:ascii="Leelawadee" w:hAnsi="Leelawadee" w:cs="Leelawadee"/>
          <w:b w:val="0"/>
          <w:bCs w:val="0"/>
          <w:sz w:val="24"/>
          <w:szCs w:val="24"/>
        </w:rPr>
      </w:pPr>
      <w:r w:rsidRPr="002E18F5"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2743200" cy="1665605"/>
            <wp:effectExtent l="38100" t="57150" r="114300" b="86995"/>
            <wp:docPr id="19" name="Picture 9" descr="G:\SB\prone_pers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G:\SB\prone_perso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49474" r="-716" b="-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97" cy="16679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A1C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609850" cy="1665240"/>
            <wp:effectExtent l="38100" t="57150" r="114300" b="87360"/>
            <wp:docPr id="20" name="Picture 3" descr="C:\Users\amp\Desktop\รูป lecture\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p\Desktop\รูป lecture\000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4" cy="1667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6667D" w:rsidRDefault="0066667D" w:rsidP="002E18F5">
      <w:pPr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12 </w:t>
      </w:r>
      <w:r w:rsidR="00D7367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การจัดท่า </w:t>
      </w:r>
      <w:r w:rsidR="00D7367D">
        <w:rPr>
          <w:rFonts w:ascii="Leelawadee" w:hAnsi="Leelawadee" w:cs="Leelawadee"/>
          <w:b w:val="0"/>
          <w:bCs w:val="0"/>
          <w:sz w:val="24"/>
          <w:szCs w:val="24"/>
        </w:rPr>
        <w:t xml:space="preserve">prone </w:t>
      </w:r>
      <w:r w:rsidR="00D7367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สำหรับทำ </w:t>
      </w:r>
      <w:r w:rsidR="00D7367D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F52A1C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F52A1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ที่มา </w:t>
      </w:r>
      <w:r w:rsidR="00F52A1C">
        <w:rPr>
          <w:rFonts w:ascii="Leelawadee" w:hAnsi="Leelawadee" w:cs="Leelawadee"/>
          <w:b w:val="0"/>
          <w:bCs w:val="0"/>
          <w:sz w:val="24"/>
          <w:szCs w:val="24"/>
        </w:rPr>
        <w:t>aneskey.com)</w:t>
      </w:r>
    </w:p>
    <w:p w:rsidR="00701613" w:rsidRDefault="00701613" w:rsidP="00701613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701613" w:rsidRDefault="00701613" w:rsidP="00FF1DBB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701613">
        <w:rPr>
          <w:rFonts w:ascii="Leelawadee" w:hAnsi="Leelawadee" w:cs="Leelawadee"/>
          <w:sz w:val="24"/>
          <w:szCs w:val="24"/>
        </w:rPr>
        <w:t>Approach</w:t>
      </w:r>
      <w:r>
        <w:rPr>
          <w:rFonts w:ascii="Leelawadee" w:hAnsi="Leelawadee" w:cs="Leelawadee"/>
          <w:sz w:val="24"/>
          <w:szCs w:val="24"/>
        </w:rPr>
        <w:t xml:space="preserve"> </w:t>
      </w:r>
    </w:p>
    <w:p w:rsidR="00EF1CA9" w:rsidRDefault="00701613" w:rsidP="00FF1DBB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 w:rsidRPr="0070161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ตำแหน่งที่นิยมในการแทงเข็มเพื่อทำ </w:t>
      </w:r>
      <w:r w:rsidRPr="00701613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Pr="00701613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ได้แก่ช่องระหว่าง</w:t>
      </w:r>
      <w:r w:rsidRPr="00701613">
        <w:rPr>
          <w:rFonts w:ascii="Leelawadee" w:hAnsi="Leelawadee" w:cs="Leelawadee"/>
          <w:b w:val="0"/>
          <w:bCs w:val="0"/>
          <w:sz w:val="24"/>
          <w:szCs w:val="24"/>
        </w:rPr>
        <w:t xml:space="preserve"> L</w:t>
      </w:r>
      <w:r w:rsidRPr="00701613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3-4</w:t>
      </w:r>
      <w:r w:rsidR="00B74202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 xml:space="preserve"> </w:t>
      </w:r>
      <w:r w:rsidR="00B74202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โดยลากเส้นตรง</w:t>
      </w:r>
      <w:r w:rsidR="00E06CF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ลงมาจาก </w:t>
      </w:r>
      <w:r w:rsidR="00E06CF6">
        <w:rPr>
          <w:rFonts w:ascii="Leelawadee" w:hAnsi="Leelawadee" w:cs="Leelawadee"/>
          <w:b w:val="0"/>
          <w:bCs w:val="0"/>
          <w:sz w:val="24"/>
          <w:szCs w:val="24"/>
        </w:rPr>
        <w:t xml:space="preserve">iliac crest </w:t>
      </w:r>
      <w:r w:rsidR="00EF1CA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ซึ่งจะตรงกับ </w:t>
      </w:r>
      <w:r w:rsidR="00EF1CA9">
        <w:rPr>
          <w:rFonts w:ascii="Leelawadee" w:hAnsi="Leelawadee" w:cs="Leelawadee"/>
          <w:b w:val="0"/>
          <w:bCs w:val="0"/>
          <w:sz w:val="24"/>
          <w:szCs w:val="24"/>
        </w:rPr>
        <w:t xml:space="preserve">spinous process </w:t>
      </w:r>
      <w:r w:rsidR="00EF1CA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ของ </w:t>
      </w:r>
      <w:r w:rsidR="00EF1CA9">
        <w:rPr>
          <w:rFonts w:ascii="Leelawadee" w:hAnsi="Leelawadee" w:cs="Leelawadee"/>
          <w:b w:val="0"/>
          <w:bCs w:val="0"/>
          <w:sz w:val="24"/>
          <w:szCs w:val="24"/>
        </w:rPr>
        <w:t>L</w:t>
      </w:r>
      <w:r w:rsidR="00EF1CA9" w:rsidRPr="00EF1CA9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 xml:space="preserve">4 </w:t>
      </w:r>
      <w:r w:rsidR="00EF1CA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พอดี ทิศทางของการแทงเข็มมี 2 แบบคือ</w:t>
      </w:r>
    </w:p>
    <w:p w:rsidR="00EF16DF" w:rsidRDefault="00EF1CA9" w:rsidP="00FF1DBB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1.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midline approach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คือการแทงเข็มเข้าตำแหน่งตรงกลางหลังตามแนวของ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spinous process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</w:t>
      </w:r>
      <w:r w:rsidR="00532B4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้ว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ผ่านชั้นต่างๆ จนเข้าช่อง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>subarachnoid</w:t>
      </w:r>
      <w:r w:rsidR="00EF16D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EF16D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หากจัดท่าผู้ป่วยให้งอหลังได้ดี ทำให้ </w:t>
      </w:r>
      <w:r w:rsidR="00EF16DF">
        <w:rPr>
          <w:rFonts w:ascii="Leelawadee" w:hAnsi="Leelawadee" w:cs="Leelawadee"/>
          <w:b w:val="0"/>
          <w:bCs w:val="0"/>
          <w:sz w:val="24"/>
          <w:szCs w:val="24"/>
        </w:rPr>
        <w:t xml:space="preserve">interspace </w:t>
      </w:r>
      <w:r w:rsidR="00EF16D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เปิดกว้างจะทำให้แทงเข็มเพื่อทำ </w:t>
      </w:r>
      <w:r w:rsidR="00F65DC0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EF16D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ได้ง่าย</w:t>
      </w:r>
      <w:r w:rsidR="000A7DF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 13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>A)</w:t>
      </w:r>
    </w:p>
    <w:p w:rsidR="00C0615B" w:rsidRDefault="00EF16DF" w:rsidP="00FF1DBB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 </w:t>
      </w:r>
      <w:r>
        <w:rPr>
          <w:rFonts w:ascii="Leelawadee" w:hAnsi="Leelawadee" w:cs="Leelawadee"/>
          <w:b w:val="0"/>
          <w:bCs w:val="0"/>
          <w:sz w:val="24"/>
          <w:szCs w:val="24"/>
        </w:rPr>
        <w:t>paramedian approach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คือการแทงเข้าด้านข้างในกรณีที่ไม่สามารถแทง 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 xml:space="preserve">midline approach 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ได้เช่นไม่สามารถงอตัวได้ดีหรือกรณีผู้ป่วยสูงอายุที่มี 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 xml:space="preserve">calcified ligament 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ซึ่งจะทำให้มีความแข็งขึ้น โดยแนวเข็มจะไม่ผ่าน 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 xml:space="preserve">supraspinous 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 xml:space="preserve">interspinous ligament 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</w:t>
      </w:r>
      <w:r w:rsidR="00AA6E4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ต่จะ</w:t>
      </w:r>
      <w:r w:rsidR="008239B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ทะลุผ่าน </w:t>
      </w:r>
      <w:r w:rsidR="008239BA">
        <w:rPr>
          <w:rFonts w:ascii="Leelawadee" w:hAnsi="Leelawadee" w:cs="Leelawadee"/>
          <w:b w:val="0"/>
          <w:bCs w:val="0"/>
          <w:sz w:val="24"/>
          <w:szCs w:val="24"/>
        </w:rPr>
        <w:t xml:space="preserve">ligamentum flavum </w:t>
      </w:r>
      <w:r w:rsidR="00AA6E4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เลย</w:t>
      </w:r>
      <w:r w:rsidR="00CC018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CC018A">
        <w:rPr>
          <w:rFonts w:ascii="Leelawadee" w:hAnsi="Leelawadee" w:cs="Leelawadee"/>
          <w:b w:val="0"/>
          <w:bCs w:val="0"/>
          <w:sz w:val="24"/>
          <w:szCs w:val="24"/>
        </w:rPr>
        <w:t>(</w:t>
      </w:r>
      <w:r w:rsidR="00CC018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13</w:t>
      </w:r>
      <w:r w:rsidR="00CC018A">
        <w:rPr>
          <w:rFonts w:ascii="Leelawadee" w:hAnsi="Leelawadee" w:cs="Leelawadee"/>
          <w:b w:val="0"/>
          <w:bCs w:val="0"/>
          <w:sz w:val="24"/>
          <w:szCs w:val="24"/>
        </w:rPr>
        <w:t>B)</w:t>
      </w:r>
      <w:r w:rsidR="00AA6E4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C65B44" w:rsidRDefault="00044193" w:rsidP="00FF1DBB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42.25pt;margin-top:191.35pt;width:87pt;height:22.5pt;z-index:251665408" fillcolor="red" strokecolor="red">
            <v:textbox>
              <w:txbxContent>
                <w:p w:rsidR="00F81864" w:rsidRPr="00C65B44" w:rsidRDefault="00F81864" w:rsidP="00C65B44">
                  <w:pPr>
                    <w:jc w:val="center"/>
                    <w:rPr>
                      <w:rFonts w:ascii="Leelawadee" w:hAnsi="Leelawadee" w:cs="Leelawadee"/>
                      <w:sz w:val="24"/>
                      <w:szCs w:val="24"/>
                      <w:cs/>
                    </w:rPr>
                  </w:pPr>
                  <w:r w:rsidRPr="00C65B44">
                    <w:rPr>
                      <w:rFonts w:ascii="Leelawadee" w:hAnsi="Leelawadee" w:cs="Leelawadee"/>
                      <w:sz w:val="24"/>
                      <w:szCs w:val="24"/>
                      <w:cs/>
                    </w:rPr>
                    <w:t>รูปที่ 13</w:t>
                  </w:r>
                </w:p>
              </w:txbxContent>
            </v:textbox>
          </v:shape>
        </w:pict>
      </w:r>
      <w:r w:rsidR="00C65B44" w:rsidRPr="00C65B44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908935" cy="2571750"/>
            <wp:effectExtent l="171450" t="133350" r="367665" b="304800"/>
            <wp:docPr id="2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26" cy="2571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613" w:rsidRDefault="00F41A29" w:rsidP="00FF1DBB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F41A2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รูปที่ 13 การแทงเข็มแบบ </w:t>
      </w:r>
      <w:r w:rsidRPr="00F41A29">
        <w:rPr>
          <w:rFonts w:ascii="Leelawadee" w:hAnsi="Leelawadee" w:cs="Leelawadee"/>
          <w:b w:val="0"/>
          <w:bCs w:val="0"/>
          <w:sz w:val="24"/>
          <w:szCs w:val="24"/>
        </w:rPr>
        <w:t xml:space="preserve">midline (A) </w:t>
      </w:r>
      <w:r w:rsidRPr="00F41A2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และการแทงเข็มแบบ </w:t>
      </w:r>
      <w:r w:rsidRPr="00F41A29">
        <w:rPr>
          <w:rFonts w:ascii="Leelawadee" w:hAnsi="Leelawadee" w:cs="Leelawadee"/>
          <w:b w:val="0"/>
          <w:bCs w:val="0"/>
          <w:sz w:val="24"/>
          <w:szCs w:val="24"/>
        </w:rPr>
        <w:t>paramedian (</w:t>
      </w:r>
      <w:r>
        <w:rPr>
          <w:rFonts w:ascii="Leelawadee" w:hAnsi="Leelawadee" w:cs="Leelawadee"/>
          <w:b w:val="0"/>
          <w:bCs w:val="0"/>
          <w:sz w:val="24"/>
          <w:szCs w:val="24"/>
        </w:rPr>
        <w:t>B</w:t>
      </w:r>
      <w:r w:rsidRPr="00F41A29">
        <w:rPr>
          <w:rFonts w:ascii="Leelawadee" w:hAnsi="Leelawadee" w:cs="Leelawadee"/>
          <w:b w:val="0"/>
          <w:bCs w:val="0"/>
          <w:sz w:val="24"/>
          <w:szCs w:val="24"/>
        </w:rPr>
        <w:t>)</w:t>
      </w:r>
    </w:p>
    <w:p w:rsidR="00FB7AF8" w:rsidRPr="00367A45" w:rsidRDefault="00FB7AF8" w:rsidP="00FB7AF8">
      <w:pPr>
        <w:rPr>
          <w:rFonts w:ascii="Leelawadee" w:hAnsi="Leelawadee" w:cs="Leelawadee"/>
          <w:sz w:val="24"/>
          <w:szCs w:val="24"/>
        </w:rPr>
      </w:pPr>
    </w:p>
    <w:p w:rsidR="00367A45" w:rsidRDefault="00367A45" w:rsidP="00862889">
      <w:pPr>
        <w:spacing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 w:hint="cs"/>
          <w:sz w:val="24"/>
          <w:szCs w:val="24"/>
          <w:cs/>
        </w:rPr>
        <w:lastRenderedPageBreak/>
        <w:t xml:space="preserve">การเปลี่ยนแปลงทางสรีรวิทยา </w:t>
      </w:r>
      <w:r>
        <w:rPr>
          <w:rFonts w:ascii="Leelawadee" w:hAnsi="Leelawadee" w:cs="Leelawadee"/>
          <w:sz w:val="24"/>
          <w:szCs w:val="24"/>
        </w:rPr>
        <w:t>(</w:t>
      </w:r>
      <w:r w:rsidRPr="00367A45">
        <w:rPr>
          <w:rFonts w:ascii="Leelawadee" w:hAnsi="Leelawadee" w:cs="Leelawadee"/>
          <w:sz w:val="24"/>
          <w:szCs w:val="24"/>
        </w:rPr>
        <w:t>Physiological effect</w:t>
      </w:r>
      <w:r>
        <w:rPr>
          <w:rFonts w:ascii="Leelawadee" w:hAnsi="Leelawadee" w:cs="Leelawadee"/>
          <w:sz w:val="24"/>
          <w:szCs w:val="24"/>
        </w:rPr>
        <w:t>)</w:t>
      </w:r>
    </w:p>
    <w:p w:rsidR="009068AB" w:rsidRDefault="009068AB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ระบบไหลเวียนเลือดและหัวใจ </w:t>
      </w:r>
      <w:r>
        <w:rPr>
          <w:rFonts w:ascii="Leelawadee" w:hAnsi="Leelawadee" w:cs="Leelawadee"/>
          <w:b w:val="0"/>
          <w:bCs w:val="0"/>
          <w:sz w:val="24"/>
          <w:szCs w:val="24"/>
        </w:rPr>
        <w:t>(cardiovascular system)</w:t>
      </w:r>
    </w:p>
    <w:p w:rsidR="00AC5751" w:rsidRDefault="00AC5751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venodilatation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ทำให้เกิด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venous pooling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จึงลดเลือดที่ไหลกลับเข้าสู่หัวใจ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(venous return)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ส่งผลให้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cardiac output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ลดลง ทำให้ความดันเลือดต่ำลง</w:t>
      </w:r>
    </w:p>
    <w:p w:rsidR="00AC5751" w:rsidRDefault="00AC5751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เกิด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arterial dilatation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ลดแรงต้านทานของหลอดเลือดส่วนปลาย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(peripheral vascular resistance)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ส่งผลให้ความดันเลือดต่ำลง</w:t>
      </w:r>
    </w:p>
    <w:p w:rsidR="00AC5751" w:rsidRDefault="00AC5751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- หากระดับ</w:t>
      </w:r>
      <w:r w:rsidR="0073476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การชาสูงถึง </w:t>
      </w:r>
      <w:r w:rsidR="00734769">
        <w:rPr>
          <w:rFonts w:ascii="Leelawadee" w:hAnsi="Leelawadee" w:cs="Leelawadee"/>
          <w:b w:val="0"/>
          <w:bCs w:val="0"/>
          <w:sz w:val="24"/>
          <w:szCs w:val="24"/>
        </w:rPr>
        <w:t>T</w:t>
      </w:r>
      <w:r w:rsidR="00734769" w:rsidRPr="00734769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4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73476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จะไปยับยั้งเส้นประสาท </w:t>
      </w:r>
      <w:r w:rsidR="00734769">
        <w:rPr>
          <w:rFonts w:ascii="Leelawadee" w:hAnsi="Leelawadee" w:cs="Leelawadee"/>
          <w:b w:val="0"/>
          <w:bCs w:val="0"/>
          <w:sz w:val="24"/>
          <w:szCs w:val="24"/>
        </w:rPr>
        <w:t xml:space="preserve">cardioaccerelator </w:t>
      </w:r>
      <w:r w:rsidR="0073476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จึงไม่สามารถเกิด </w:t>
      </w:r>
      <w:r w:rsidR="00734769">
        <w:rPr>
          <w:rFonts w:ascii="Leelawadee" w:hAnsi="Leelawadee" w:cs="Leelawadee"/>
          <w:b w:val="0"/>
          <w:bCs w:val="0"/>
          <w:sz w:val="24"/>
          <w:szCs w:val="24"/>
        </w:rPr>
        <w:t xml:space="preserve">tachycardia </w:t>
      </w:r>
      <w:r w:rsidR="0073476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เพื่อเป็น </w:t>
      </w:r>
      <w:r w:rsidR="00734769">
        <w:rPr>
          <w:rFonts w:ascii="Leelawadee" w:hAnsi="Leelawadee" w:cs="Leelawadee"/>
          <w:b w:val="0"/>
          <w:bCs w:val="0"/>
          <w:sz w:val="24"/>
          <w:szCs w:val="24"/>
        </w:rPr>
        <w:t>compensatory mechanis</w:t>
      </w:r>
      <w:r w:rsidR="000179B6">
        <w:rPr>
          <w:rFonts w:ascii="Leelawadee" w:hAnsi="Leelawadee" w:cs="Leelawadee"/>
          <w:b w:val="0"/>
          <w:bCs w:val="0"/>
          <w:sz w:val="24"/>
          <w:szCs w:val="24"/>
        </w:rPr>
        <w:t xml:space="preserve">m </w:t>
      </w:r>
      <w:r w:rsidR="000179B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 และทำให้เกิด </w:t>
      </w:r>
      <w:r w:rsidR="000179B6">
        <w:rPr>
          <w:rFonts w:ascii="Leelawadee" w:hAnsi="Leelawadee" w:cs="Leelawadee"/>
          <w:b w:val="0"/>
          <w:bCs w:val="0"/>
          <w:sz w:val="24"/>
          <w:szCs w:val="24"/>
        </w:rPr>
        <w:t xml:space="preserve">bradycardia </w:t>
      </w:r>
      <w:r w:rsidR="000179B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 </w:t>
      </w:r>
    </w:p>
    <w:p w:rsidR="00123065" w:rsidRDefault="00693374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2.</w:t>
      </w:r>
      <w:r w:rsidR="0012306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ระบบหายใจ </w:t>
      </w:r>
      <w:r w:rsidR="00123065">
        <w:rPr>
          <w:rFonts w:ascii="Leelawadee" w:hAnsi="Leelawadee" w:cs="Leelawadee"/>
          <w:b w:val="0"/>
          <w:bCs w:val="0"/>
          <w:sz w:val="24"/>
          <w:szCs w:val="24"/>
        </w:rPr>
        <w:t>(respiratory system)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9B3AE1" w:rsidRDefault="00123065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ถึงแม้ระดับการชาจะสูงถึงบริเวณกึ่งกลางหน้าอก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(midthoracic) </w:t>
      </w:r>
      <w:r w:rsidR="009B3AE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จะส่งผลเล็กน้อยต่อการหายใจ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เนื่อง</w:t>
      </w:r>
      <w:r w:rsidR="009B3AE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จากอวัยวะหลักของการหายใจคือกระบังลมซึ่งจะถูกควบคุมโดยเส้นประสาท </w:t>
      </w:r>
      <w:r w:rsidR="009B3AE1">
        <w:rPr>
          <w:rFonts w:ascii="Leelawadee" w:hAnsi="Leelawadee" w:cs="Leelawadee"/>
          <w:b w:val="0"/>
          <w:bCs w:val="0"/>
          <w:sz w:val="24"/>
          <w:szCs w:val="24"/>
        </w:rPr>
        <w:t>phrenic (C</w:t>
      </w:r>
      <w:r w:rsidR="009B3AE1" w:rsidRPr="009B3AE1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3-5</w:t>
      </w:r>
      <w:r w:rsidR="009B3AE1">
        <w:rPr>
          <w:rFonts w:ascii="Leelawadee" w:hAnsi="Leelawadee" w:cs="Leelawadee"/>
          <w:b w:val="0"/>
          <w:bCs w:val="0"/>
          <w:sz w:val="24"/>
          <w:szCs w:val="24"/>
        </w:rPr>
        <w:t>)</w:t>
      </w:r>
    </w:p>
    <w:p w:rsidR="00A9055F" w:rsidRDefault="009B3AE1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ผู้ป่วยอาจรู้สึกหายใจไม่พอเนื่องจาก</w:t>
      </w:r>
      <w:r w:rsidR="0061189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กล้ามเนื้อ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anterior abdominal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</w:t>
      </w:r>
      <w:r w:rsidR="0061189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61189A">
        <w:rPr>
          <w:rFonts w:ascii="Leelawadee" w:hAnsi="Leelawadee" w:cs="Leelawadee"/>
          <w:b w:val="0"/>
          <w:bCs w:val="0"/>
          <w:sz w:val="24"/>
          <w:szCs w:val="24"/>
        </w:rPr>
        <w:t xml:space="preserve">intercostal </w:t>
      </w:r>
      <w:r w:rsidR="0061189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ถูก </w:t>
      </w:r>
      <w:r w:rsidR="0061189A">
        <w:rPr>
          <w:rFonts w:ascii="Leelawadee" w:hAnsi="Leelawadee" w:cs="Leelawadee"/>
          <w:b w:val="0"/>
          <w:bCs w:val="0"/>
          <w:sz w:val="24"/>
          <w:szCs w:val="24"/>
        </w:rPr>
        <w:t>block</w:t>
      </w:r>
      <w:r w:rsidR="00B07E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07E1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ซึ่งแพทย์ควรอธิบายและให้ความมั่นใจเพื่อให้ผู้ป่วยคลายกังวล</w:t>
      </w:r>
      <w:r w:rsidR="0061189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1189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แต่ในกลุ่มผู้ป่วยที่มีโรคปอด</w:t>
      </w:r>
      <w:r w:rsidR="00B07E1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เรื้อรังอยู่แล้วเช่น </w:t>
      </w:r>
      <w:r w:rsidR="00B07E1D">
        <w:rPr>
          <w:rFonts w:ascii="Leelawadee" w:hAnsi="Leelawadee" w:cs="Leelawadee"/>
          <w:b w:val="0"/>
          <w:bCs w:val="0"/>
          <w:sz w:val="24"/>
          <w:szCs w:val="24"/>
        </w:rPr>
        <w:t xml:space="preserve">COPD </w:t>
      </w:r>
      <w:r w:rsidR="00B07E1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ต้องอาศัยกล้ามเนื้อเหล่านี้ช่วยในการไอเพื่อขับเสมหะ</w:t>
      </w:r>
      <w:r w:rsidR="00B07E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07E1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อาจทำให้รู้สึกไม่มีแรงที่จะไอได้</w:t>
      </w:r>
      <w:r w:rsidR="00FD36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ในกรณีที่เกิดภาวะ </w:t>
      </w:r>
      <w:r w:rsidR="00FD3662">
        <w:rPr>
          <w:rFonts w:ascii="Leelawadee" w:hAnsi="Leelawadee" w:cs="Leelawadee"/>
          <w:b w:val="0"/>
          <w:bCs w:val="0"/>
          <w:sz w:val="24"/>
          <w:szCs w:val="24"/>
        </w:rPr>
        <w:t xml:space="preserve">total spinal block </w:t>
      </w:r>
      <w:r w:rsidR="00FD366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จะทำให้หยุดหายใจ</w:t>
      </w:r>
      <w:r w:rsidR="002820F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69110A" w:rsidRDefault="00A9055F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3. </w:t>
      </w:r>
      <w:r w:rsidR="001C019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ระบบทางเดินอาหาร</w:t>
      </w:r>
      <w:r w:rsidR="001C0199">
        <w:rPr>
          <w:rFonts w:ascii="Leelawadee" w:hAnsi="Leelawadee" w:cs="Leelawadee"/>
          <w:b w:val="0"/>
          <w:bCs w:val="0"/>
          <w:sz w:val="24"/>
          <w:szCs w:val="24"/>
        </w:rPr>
        <w:t xml:space="preserve"> (gastrointestinal system)</w:t>
      </w:r>
    </w:p>
    <w:p w:rsidR="00AC3E49" w:rsidRDefault="0069110A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ระบบประสาท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sympathetic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ถูกยับยั้ง</w:t>
      </w:r>
      <w:r w:rsidR="002720E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จึงทำให้ </w:t>
      </w:r>
      <w:r w:rsidR="002720ED">
        <w:rPr>
          <w:rFonts w:ascii="Leelawadee" w:hAnsi="Leelawadee" w:cs="Leelawadee"/>
          <w:b w:val="0"/>
          <w:bCs w:val="0"/>
          <w:sz w:val="24"/>
          <w:szCs w:val="24"/>
        </w:rPr>
        <w:t xml:space="preserve">parasympathetic </w:t>
      </w:r>
      <w:r w:rsidR="002720ED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เด่นขึ้นมา ส่งผลให้ลำไส้บีบตัวมากขึ้น</w:t>
      </w:r>
      <w:r w:rsidR="0031061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จนอาจคลื่นไส้อาเจียนได้ เกิดการคลายตัวของ </w:t>
      </w:r>
      <w:r w:rsidR="00310617">
        <w:rPr>
          <w:rFonts w:ascii="Leelawadee" w:hAnsi="Leelawadee" w:cs="Leelawadee"/>
          <w:b w:val="0"/>
          <w:bCs w:val="0"/>
          <w:sz w:val="24"/>
          <w:szCs w:val="24"/>
        </w:rPr>
        <w:t xml:space="preserve">sphincter </w:t>
      </w:r>
      <w:r w:rsidR="0031061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ต่าง</w:t>
      </w:r>
      <w:r w:rsidR="00DC1D4B">
        <w:rPr>
          <w:rFonts w:ascii="Leelawadee" w:hAnsi="Leelawadee" w:cs="Leelawadee" w:hint="cs"/>
          <w:b w:val="0"/>
          <w:bCs w:val="0"/>
          <w:sz w:val="24"/>
          <w:szCs w:val="24"/>
          <w:cs/>
        </w:rPr>
        <w:t>ๆ</w:t>
      </w:r>
      <w:r w:rsidR="00AA3EA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AC3E49" w:rsidRDefault="00AC3E49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4. ระบบทางเดินปัสสาวะ </w:t>
      </w:r>
      <w:r>
        <w:rPr>
          <w:rFonts w:ascii="Leelawadee" w:hAnsi="Leelawadee" w:cs="Leelawadee"/>
          <w:b w:val="0"/>
          <w:bCs w:val="0"/>
          <w:sz w:val="24"/>
          <w:szCs w:val="24"/>
        </w:rPr>
        <w:t>(genitourinary system)</w:t>
      </w:r>
    </w:p>
    <w:p w:rsidR="00984921" w:rsidRDefault="00AC3E49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005C4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พบว่า</w:t>
      </w:r>
      <w:r w:rsidR="00AB6FA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เกิดการยับยั้งเส้นประสาท </w:t>
      </w:r>
      <w:r w:rsidR="00AB6FA9">
        <w:rPr>
          <w:rFonts w:ascii="Leelawadee" w:hAnsi="Leelawadee" w:cs="Leelawadee"/>
          <w:b w:val="0"/>
          <w:bCs w:val="0"/>
          <w:sz w:val="24"/>
          <w:szCs w:val="24"/>
        </w:rPr>
        <w:t>S</w:t>
      </w:r>
      <w:r w:rsidR="00AB6FA9" w:rsidRPr="00AB6FA9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2-4</w:t>
      </w:r>
      <w:r w:rsidR="00355B06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 xml:space="preserve"> </w:t>
      </w:r>
      <w:r w:rsidR="00AB6FA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ทำให้กระเพาะปัสสาวะคลายตัว </w:t>
      </w:r>
      <w:r w:rsidR="00AB6FA9">
        <w:rPr>
          <w:rFonts w:ascii="Leelawadee" w:hAnsi="Leelawadee" w:cs="Leelawadee"/>
          <w:b w:val="0"/>
          <w:bCs w:val="0"/>
          <w:sz w:val="24"/>
          <w:szCs w:val="24"/>
        </w:rPr>
        <w:t xml:space="preserve">(bladder atony) </w:t>
      </w:r>
      <w:r w:rsidR="00AB6FA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ร่วมกับมีการตึงตัว </w:t>
      </w:r>
      <w:r w:rsidR="00AB6FA9">
        <w:rPr>
          <w:rFonts w:ascii="Leelawadee" w:hAnsi="Leelawadee" w:cs="Leelawadee"/>
          <w:b w:val="0"/>
          <w:bCs w:val="0"/>
          <w:sz w:val="24"/>
          <w:szCs w:val="24"/>
        </w:rPr>
        <w:t xml:space="preserve">detrusor muscle </w:t>
      </w:r>
      <w:r w:rsidR="00AB6FA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จึงทำให้ผู้ป่วยไม่สามารถปัสสาวะออกเองได้</w:t>
      </w:r>
      <w:r w:rsidR="00D3323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เกิดภาวะ </w:t>
      </w:r>
      <w:r w:rsidR="00AB6FA9">
        <w:rPr>
          <w:rFonts w:ascii="Leelawadee" w:hAnsi="Leelawadee" w:cs="Leelawadee"/>
          <w:b w:val="0"/>
          <w:bCs w:val="0"/>
          <w:sz w:val="24"/>
          <w:szCs w:val="24"/>
        </w:rPr>
        <w:t>urinary retention</w:t>
      </w:r>
      <w:r w:rsidR="00D3323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2D4CAB" w:rsidRDefault="002D4CAB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5. ระบบเผาผลาญและต่อมไร้ท่อ </w:t>
      </w:r>
      <w:r>
        <w:rPr>
          <w:rFonts w:ascii="Leelawadee" w:hAnsi="Leelawadee" w:cs="Leelawadee"/>
          <w:b w:val="0"/>
          <w:bCs w:val="0"/>
          <w:sz w:val="24"/>
          <w:szCs w:val="24"/>
        </w:rPr>
        <w:t>(metabolic and endocrine system)</w:t>
      </w:r>
    </w:p>
    <w:p w:rsidR="00A113CC" w:rsidRPr="00862889" w:rsidRDefault="002D4CAB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เนื่องจากระบบ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metabolic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endocrine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จะมีการตอบสนองต่อการผ่าตัดโดยมีการหลั่ง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stress hormone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เพิ่มขึ้น</w:t>
      </w:r>
      <w:r w:rsidR="00135DE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ทำให้มีการเพิ่มขึ้นของ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</w:rPr>
        <w:t>catecholamines, growth hormone</w:t>
      </w:r>
      <w:r w:rsidR="00135DE9">
        <w:rPr>
          <w:rFonts w:ascii="Leelawadee" w:hAnsi="Leelawadee" w:cs="Leelawadee"/>
          <w:b w:val="0"/>
          <w:bCs w:val="0"/>
          <w:sz w:val="24"/>
          <w:szCs w:val="24"/>
        </w:rPr>
        <w:t xml:space="preserve">, protein catabolism, oxygen consumption </w:t>
      </w:r>
      <w:r w:rsidR="00135DE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 w:rsidR="00135DE9">
        <w:rPr>
          <w:rFonts w:ascii="Leelawadee" w:hAnsi="Leelawadee" w:cs="Leelawadee"/>
          <w:b w:val="0"/>
          <w:bCs w:val="0"/>
          <w:sz w:val="24"/>
          <w:szCs w:val="24"/>
        </w:rPr>
        <w:t>glucose</w:t>
      </w:r>
      <w:r w:rsidR="00135DE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พบว่า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สามารถช่วยลด </w:t>
      </w:r>
      <w:r w:rsidR="00135DE9">
        <w:rPr>
          <w:rFonts w:ascii="Leelawadee" w:hAnsi="Leelawadee" w:cs="Leelawadee"/>
          <w:b w:val="0"/>
          <w:bCs w:val="0"/>
          <w:sz w:val="24"/>
          <w:szCs w:val="24"/>
        </w:rPr>
        <w:t xml:space="preserve">surgical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stress response </w:t>
      </w:r>
      <w:r w:rsidR="00135DE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ดังที่กล่าวมา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345318" w:rsidRDefault="00A113CC" w:rsidP="00862889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A113CC">
        <w:rPr>
          <w:rFonts w:ascii="Leelawadee" w:hAnsi="Leelawadee" w:cs="Leelawadee" w:hint="cs"/>
          <w:sz w:val="24"/>
          <w:szCs w:val="24"/>
          <w:cs/>
        </w:rPr>
        <w:t>ปัจจัยที่มีผลต่อระดับการช</w:t>
      </w:r>
      <w:r w:rsidR="00345318">
        <w:rPr>
          <w:rFonts w:ascii="Leelawadee" w:hAnsi="Leelawadee" w:cs="Leelawadee" w:hint="cs"/>
          <w:sz w:val="24"/>
          <w:szCs w:val="24"/>
          <w:cs/>
        </w:rPr>
        <w:t>า</w:t>
      </w:r>
    </w:p>
    <w:p w:rsidR="00E9636A" w:rsidRDefault="00345318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345318">
        <w:rPr>
          <w:rFonts w:ascii="Leelawadee" w:hAnsi="Leelawadee" w:cs="Leelawadee" w:hint="cs"/>
          <w:b w:val="0"/>
          <w:bCs w:val="0"/>
          <w:sz w:val="24"/>
          <w:szCs w:val="24"/>
          <w:cs/>
        </w:rPr>
        <w:t>1.</w:t>
      </w:r>
      <w:r w:rsidR="009A172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ขนาดยา </w:t>
      </w:r>
      <w:r w:rsidR="009A172F">
        <w:rPr>
          <w:rFonts w:ascii="Leelawadee" w:hAnsi="Leelawadee" w:cs="Leelawadee"/>
          <w:b w:val="0"/>
          <w:bCs w:val="0"/>
          <w:sz w:val="24"/>
          <w:szCs w:val="24"/>
        </w:rPr>
        <w:t xml:space="preserve">(dose) </w:t>
      </w:r>
      <w:r w:rsidR="00E9636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โดยระดับการชาจะแปรตามขนาดของยาที่ให้</w:t>
      </w:r>
    </w:p>
    <w:p w:rsidR="00862889" w:rsidRDefault="00E9636A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 ตำแหน่งที่ฉีดยาชา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(site of injection)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หาก</w:t>
      </w:r>
      <w:r w:rsidR="00C861E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ใช้ขนาดยาที่เท่ากัน การ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ฉีดในตำแหน่งที่สูงกว่า</w:t>
      </w:r>
      <w:r w:rsidR="00C861E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ก็จะได้</w:t>
      </w:r>
    </w:p>
    <w:p w:rsidR="00E9636A" w:rsidRDefault="00862889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C861E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ระดับการชาที่สูงกว่า</w:t>
      </w:r>
    </w:p>
    <w:p w:rsidR="002905B7" w:rsidRDefault="002905B7" w:rsidP="00862889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862889" w:rsidRDefault="00C861E1" w:rsidP="002905B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 xml:space="preserve">3. </w:t>
      </w:r>
      <w:r w:rsidR="002D1E01">
        <w:rPr>
          <w:rFonts w:ascii="Leelawadee" w:hAnsi="Leelawadee" w:cs="Leelawadee"/>
          <w:b w:val="0"/>
          <w:bCs w:val="0"/>
          <w:sz w:val="24"/>
          <w:szCs w:val="24"/>
        </w:rPr>
        <w:t xml:space="preserve">baricity </w:t>
      </w:r>
      <w:r w:rsidR="002D1E0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ของยาชา หากเลือกใช้ยาชาชนิด </w:t>
      </w:r>
      <w:r w:rsidR="002D1E01">
        <w:rPr>
          <w:rFonts w:ascii="Leelawadee" w:hAnsi="Leelawadee" w:cs="Leelawadee"/>
          <w:b w:val="0"/>
          <w:bCs w:val="0"/>
          <w:sz w:val="24"/>
          <w:szCs w:val="24"/>
        </w:rPr>
        <w:t xml:space="preserve">hyperbaricity </w:t>
      </w:r>
      <w:r w:rsidR="002D1E0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จะสามารถปรับระดับการชาได้ง่ายกว่า</w:t>
      </w:r>
    </w:p>
    <w:p w:rsidR="00C861E1" w:rsidRDefault="00862889" w:rsidP="002905B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</w:t>
      </w:r>
      <w:r w:rsidR="002905B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2D1E0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ชนิด </w:t>
      </w:r>
      <w:r w:rsidR="002D1E01">
        <w:rPr>
          <w:rFonts w:ascii="Leelawadee" w:hAnsi="Leelawadee" w:cs="Leelawadee"/>
          <w:b w:val="0"/>
          <w:bCs w:val="0"/>
          <w:sz w:val="24"/>
          <w:szCs w:val="24"/>
        </w:rPr>
        <w:t>isobaricity</w:t>
      </w:r>
    </w:p>
    <w:p w:rsidR="002905B7" w:rsidRDefault="002D1E01" w:rsidP="002905B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4. </w:t>
      </w:r>
      <w:r w:rsidR="00AD029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ท่าของผู้ป่วยขณะฉีดยา </w:t>
      </w:r>
      <w:r w:rsidR="00AD029D">
        <w:rPr>
          <w:rFonts w:ascii="Leelawadee" w:hAnsi="Leelawadee" w:cs="Leelawadee"/>
          <w:b w:val="0"/>
          <w:bCs w:val="0"/>
          <w:sz w:val="24"/>
          <w:szCs w:val="24"/>
        </w:rPr>
        <w:t xml:space="preserve">(posture) </w:t>
      </w:r>
      <w:r w:rsidR="00AD029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โดยจะสัมพันธ์กับชนิดยาชาที่ใช้เช่นหากเลือกใช้ชนิด </w:t>
      </w:r>
    </w:p>
    <w:p w:rsidR="002905B7" w:rsidRDefault="002905B7" w:rsidP="002905B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AD029D">
        <w:rPr>
          <w:rFonts w:ascii="Leelawadee" w:hAnsi="Leelawadee" w:cs="Leelawadee"/>
          <w:b w:val="0"/>
          <w:bCs w:val="0"/>
          <w:sz w:val="24"/>
          <w:szCs w:val="24"/>
        </w:rPr>
        <w:t xml:space="preserve">hyperbaricity </w:t>
      </w:r>
      <w:r w:rsidR="00AD029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การปรับเปลี่ยนท่าทางก็จะมีผลต่อระดับการชาได้เนื่องจากยาจะตกตามแรงโน้มถ่วง</w:t>
      </w:r>
    </w:p>
    <w:p w:rsidR="002D1E01" w:rsidRDefault="002905B7" w:rsidP="002905B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AD029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ของโลก </w:t>
      </w:r>
    </w:p>
    <w:p w:rsidR="003C57F8" w:rsidRDefault="00AC0D49" w:rsidP="002905B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>ปัจจัยอื่น</w:t>
      </w:r>
      <w:r w:rsidR="002146A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ที่อาจมีผลต่</w:t>
      </w:r>
      <w:r w:rsidR="003C57F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</w:t>
      </w:r>
      <w:r w:rsidR="00967C0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ระดับการชาเช่น อายุ ความสูง ปริมาณน้ำไขสันหลัง กายวิภาคของกระดูกสันหลัง ความดันในช่องท้อ</w:t>
      </w:r>
      <w:r w:rsidR="00CA7D4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งที่เพิ่มขึ้น รวมถึงเทคนิคการฉีดยาชา</w:t>
      </w:r>
      <w:r w:rsidR="00967C0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ด้วย</w:t>
      </w:r>
    </w:p>
    <w:p w:rsidR="005A3C42" w:rsidRDefault="005A3C42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C967EF" w:rsidRDefault="00C967EF" w:rsidP="00B97EE5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C967EF">
        <w:rPr>
          <w:rFonts w:ascii="Leelawadee" w:hAnsi="Leelawadee" w:cs="Leelawadee" w:hint="cs"/>
          <w:sz w:val="24"/>
          <w:szCs w:val="24"/>
          <w:cs/>
        </w:rPr>
        <w:t>ภาวะแทรกซ้อน</w:t>
      </w:r>
      <w:r w:rsidR="00145E30">
        <w:rPr>
          <w:rFonts w:ascii="Leelawadee" w:hAnsi="Leelawadee" w:cs="Leelawadee" w:hint="cs"/>
          <w:sz w:val="24"/>
          <w:szCs w:val="24"/>
          <w:cs/>
        </w:rPr>
        <w:t xml:space="preserve">จากการทำ </w:t>
      </w:r>
      <w:r w:rsidR="00145E30">
        <w:rPr>
          <w:rFonts w:ascii="Leelawadee" w:hAnsi="Leelawadee" w:cs="Leelawadee"/>
          <w:sz w:val="24"/>
          <w:szCs w:val="24"/>
        </w:rPr>
        <w:t>spinal anesthesia</w:t>
      </w:r>
    </w:p>
    <w:p w:rsidR="002A7185" w:rsidRDefault="000264B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321F1B">
        <w:rPr>
          <w:rFonts w:ascii="Leelawadee" w:hAnsi="Leelawadee" w:cs="Leelawadee"/>
          <w:b w:val="0"/>
          <w:bCs w:val="0"/>
          <w:sz w:val="24"/>
          <w:szCs w:val="24"/>
          <w:u w:val="single"/>
        </w:rPr>
        <w:t xml:space="preserve">1. </w:t>
      </w:r>
      <w:r w:rsidRPr="00321F1B">
        <w:rPr>
          <w:rFonts w:ascii="Leelawadee" w:hAnsi="Leelawadee" w:cs="Leelawadee" w:hint="cs"/>
          <w:b w:val="0"/>
          <w:bCs w:val="0"/>
          <w:sz w:val="24"/>
          <w:szCs w:val="24"/>
          <w:u w:val="single"/>
          <w:cs/>
        </w:rPr>
        <w:t>ภาวะแทรกซ้อนที่เกิดทันที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</w:rPr>
        <w:t>(ac</w:t>
      </w:r>
      <w:r w:rsidR="00D8420E">
        <w:rPr>
          <w:rFonts w:ascii="Leelawadee" w:hAnsi="Leelawadee" w:cs="Leelawadee"/>
          <w:b w:val="0"/>
          <w:bCs w:val="0"/>
          <w:sz w:val="24"/>
          <w:szCs w:val="24"/>
        </w:rPr>
        <w:t>ute onset)</w:t>
      </w:r>
    </w:p>
    <w:p w:rsidR="009F6447" w:rsidRDefault="00D8420E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1.1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ความดันเลือดต่ำ </w:t>
      </w:r>
      <w:r>
        <w:rPr>
          <w:rFonts w:ascii="Leelawadee" w:hAnsi="Leelawadee" w:cs="Leelawadee"/>
          <w:b w:val="0"/>
          <w:bCs w:val="0"/>
          <w:sz w:val="24"/>
          <w:szCs w:val="24"/>
        </w:rPr>
        <w:t>(hypotension)</w:t>
      </w:r>
      <w:r w:rsidR="00D32B3E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D32B3E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เกิดจากการเปลี่ยนแปลงทางสรีรวิทยาดังที่ได้กล่าวแล้ว</w:t>
      </w:r>
      <w:r w:rsidR="00BE3AB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B1710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โดยความดันเลือดที่ลดลง</w:t>
      </w:r>
      <w:r w:rsidR="00BE3AB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จะมากหรือน้อยก็</w:t>
      </w:r>
      <w:r w:rsidR="00B1710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ขึ้นกับระดับการชา</w:t>
      </w:r>
      <w:r w:rsidR="00BE3AB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ภาวะนี้สามารถป้องกันได้โดยการให้สารน้ำชนิด </w:t>
      </w:r>
      <w:r w:rsidR="00BE3ABE">
        <w:rPr>
          <w:rFonts w:ascii="Leelawadee" w:hAnsi="Leelawadee" w:cs="Leelawadee"/>
          <w:b w:val="0"/>
          <w:bCs w:val="0"/>
          <w:sz w:val="24"/>
          <w:szCs w:val="24"/>
        </w:rPr>
        <w:t xml:space="preserve">crystalloids (isotonic solution) </w:t>
      </w:r>
      <w:r w:rsidR="00BE3AB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 </w:t>
      </w:r>
      <w:r w:rsidR="00BE3ABE">
        <w:rPr>
          <w:rFonts w:ascii="Leelawadee" w:hAnsi="Leelawadee" w:cs="Leelawadee"/>
          <w:b w:val="0"/>
          <w:bCs w:val="0"/>
          <w:sz w:val="24"/>
          <w:szCs w:val="24"/>
        </w:rPr>
        <w:t xml:space="preserve">colloids </w:t>
      </w:r>
      <w:r w:rsidR="00BE3AB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ก่อนและขณะทำ </w:t>
      </w:r>
      <w:r w:rsidR="00BE3ABE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D50F8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D50F8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ในปริมาณ 10-20 </w:t>
      </w:r>
      <w:r w:rsidR="00D50F8F">
        <w:rPr>
          <w:rFonts w:ascii="Leelawadee" w:hAnsi="Leelawadee" w:cs="Leelawadee"/>
          <w:b w:val="0"/>
          <w:bCs w:val="0"/>
          <w:sz w:val="24"/>
          <w:szCs w:val="24"/>
        </w:rPr>
        <w:t>cc/kg</w:t>
      </w:r>
      <w:r w:rsidR="00C66C58">
        <w:rPr>
          <w:rFonts w:ascii="Leelawadee" w:hAnsi="Leelawadee" w:cs="Leelawadee"/>
          <w:b w:val="0"/>
          <w:bCs w:val="0"/>
          <w:sz w:val="24"/>
          <w:szCs w:val="24"/>
        </w:rPr>
        <w:t xml:space="preserve"> (500-1000 cc)</w:t>
      </w:r>
      <w:r w:rsidR="00D50F8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D50F8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โดยพิจารณาปรับปริมาณและอัตราการไหลให้</w:t>
      </w:r>
      <w:r w:rsidR="00FF59D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เหมาะสม</w:t>
      </w:r>
      <w:r w:rsidR="00D50F8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ตามสภาพของผู้ป่วย</w:t>
      </w:r>
      <w:r w:rsidR="00BD4BC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หาก</w:t>
      </w:r>
      <w:r w:rsidR="00FA5E0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ความดันเลือดยังคงต่ำอยู่</w:t>
      </w:r>
      <w:r w:rsidR="00BD4BC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อาจให้การรักษาด้วย</w:t>
      </w:r>
      <w:r w:rsidR="00FA5E0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FA5E02">
        <w:rPr>
          <w:rFonts w:ascii="Leelawadee" w:hAnsi="Leelawadee" w:cs="Leelawadee"/>
          <w:b w:val="0"/>
          <w:bCs w:val="0"/>
          <w:sz w:val="24"/>
          <w:szCs w:val="24"/>
        </w:rPr>
        <w:t xml:space="preserve">vasopressor </w:t>
      </w:r>
      <w:r w:rsidR="00167D4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</w:t>
      </w:r>
      <w:r w:rsidR="00167D41">
        <w:rPr>
          <w:rFonts w:ascii="Leelawadee" w:hAnsi="Leelawadee" w:cs="Leelawadee"/>
          <w:b w:val="0"/>
          <w:bCs w:val="0"/>
          <w:sz w:val="24"/>
          <w:szCs w:val="24"/>
        </w:rPr>
        <w:t>ephedrine norepinephrine</w:t>
      </w:r>
      <w:r w:rsidR="0085018B">
        <w:rPr>
          <w:rFonts w:ascii="Leelawadee" w:hAnsi="Leelawadee" w:cs="Leelawadee"/>
          <w:b w:val="0"/>
          <w:bCs w:val="0"/>
          <w:sz w:val="24"/>
          <w:szCs w:val="24"/>
        </w:rPr>
        <w:t xml:space="preserve"> (levophed)</w:t>
      </w:r>
      <w:r w:rsidR="00167D4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FA5E0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ตามความเหมาะสม</w:t>
      </w:r>
      <w:r w:rsidR="00BD4BC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14040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1B5F42" w:rsidRDefault="00BD4BC7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1.2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หัวใจเต้นช้า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(bradycardia)</w:t>
      </w:r>
      <w:r w:rsidR="00FA5E0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FA5E0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ซึ่งจ</w:t>
      </w:r>
      <w:r w:rsidR="00DC418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ะเกิดในกรณีที่ระดับการชาสูงกว่า </w:t>
      </w:r>
      <w:r w:rsidR="00FA5E02">
        <w:rPr>
          <w:rFonts w:ascii="Leelawadee" w:hAnsi="Leelawadee" w:cs="Leelawadee"/>
          <w:b w:val="0"/>
          <w:bCs w:val="0"/>
          <w:sz w:val="24"/>
          <w:szCs w:val="24"/>
        </w:rPr>
        <w:t>T</w:t>
      </w:r>
      <w:r w:rsidR="00FA5E02" w:rsidRPr="00FA5E02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4</w:t>
      </w:r>
      <w:r w:rsidR="00FA5E02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 xml:space="preserve"> </w:t>
      </w:r>
      <w:r w:rsidR="00167D4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หากหัวใจเต้นช้ากว่า</w:t>
      </w:r>
      <w:r w:rsidR="003C319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60 ครั้ง/นาที </w:t>
      </w:r>
      <w:r w:rsidR="00FA5E0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ให้การรักษาด้วย </w:t>
      </w:r>
      <w:r w:rsidR="00FA5E02">
        <w:rPr>
          <w:rFonts w:ascii="Leelawadee" w:hAnsi="Leelawadee" w:cs="Leelawadee"/>
          <w:b w:val="0"/>
          <w:bCs w:val="0"/>
          <w:sz w:val="24"/>
          <w:szCs w:val="24"/>
        </w:rPr>
        <w:t>atropine</w:t>
      </w:r>
      <w:r w:rsidR="003C3193">
        <w:rPr>
          <w:rFonts w:ascii="Leelawadee" w:hAnsi="Leelawadee" w:cs="Leelawadee"/>
          <w:b w:val="0"/>
          <w:bCs w:val="0"/>
          <w:sz w:val="24"/>
          <w:szCs w:val="24"/>
        </w:rPr>
        <w:t xml:space="preserve"> 0.6 mg </w:t>
      </w:r>
      <w:r w:rsidR="003C319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ทางหลอดเลือดดำ</w:t>
      </w:r>
    </w:p>
    <w:p w:rsidR="001B5F42" w:rsidRDefault="001B5F42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1.3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high-total spinal block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เกิดจากระดับการชาสูง</w:t>
      </w:r>
      <w:r w:rsidR="00DC418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กว่าระดับ </w:t>
      </w:r>
      <w:r w:rsidR="00DC4184">
        <w:rPr>
          <w:rFonts w:ascii="Leelawadee" w:hAnsi="Leelawadee" w:cs="Leelawadee"/>
          <w:b w:val="0"/>
          <w:bCs w:val="0"/>
          <w:sz w:val="24"/>
          <w:szCs w:val="24"/>
        </w:rPr>
        <w:t>T</w:t>
      </w:r>
      <w:r w:rsidR="00DC4184" w:rsidRPr="00FA5E02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4</w:t>
      </w:r>
      <w:r w:rsidR="00DC4184">
        <w:rPr>
          <w:rFonts w:ascii="Leelawadee" w:hAnsi="Leelawadee" w:cs="Leelawadee" w:hint="cs"/>
          <w:b w:val="0"/>
          <w:bCs w:val="0"/>
          <w:sz w:val="24"/>
          <w:szCs w:val="24"/>
          <w:vertAlign w:val="subscript"/>
          <w:cs/>
        </w:rPr>
        <w:t xml:space="preserve"> </w:t>
      </w:r>
      <w:r w:rsidR="00DC4184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ไปจนถึงยาชากระจายตัวสกัดกั้นไขสันหลังทั้งหมดรวมถึงบริเวณก้านสมอง</w:t>
      </w:r>
      <w:r w:rsidR="00B22DD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ผู้ป่วยจะมีความดันเลือดตกมาก หัวใจเต้นช้า</w:t>
      </w:r>
      <w:r w:rsidR="001B382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B22DD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หยุดหายใจ</w:t>
      </w:r>
      <w:r w:rsidR="001B382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และหมดสติ</w:t>
      </w:r>
      <w:r w:rsidR="00B22DD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รักษาโดยให้การประคับประคองระบบ</w:t>
      </w:r>
      <w:r w:rsidR="000E6D5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หายใจ</w:t>
      </w:r>
      <w:r w:rsidR="00C87ABE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และระบบไหลเวียนเลือดให้เป็นปกติ</w:t>
      </w:r>
      <w:r w:rsidR="00CC655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จนกว่ายาชาจะหมดฤทธิ์ ดังนั้นควรเตรียมอุปกรณ์พร้อมใส่ท่อช่วยหายใจไว้เสมอ</w:t>
      </w:r>
      <w:r w:rsidR="00206C6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รวมถึงยาสำหรับ </w:t>
      </w:r>
      <w:r w:rsidR="00206C61">
        <w:rPr>
          <w:rFonts w:ascii="Leelawadee" w:hAnsi="Leelawadee" w:cs="Leelawadee"/>
          <w:b w:val="0"/>
          <w:bCs w:val="0"/>
          <w:sz w:val="24"/>
          <w:szCs w:val="24"/>
        </w:rPr>
        <w:t xml:space="preserve">resuscitation </w:t>
      </w:r>
    </w:p>
    <w:p w:rsidR="00A70B64" w:rsidRDefault="00A70B64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1.4</w:t>
      </w:r>
      <w:r w:rsidR="000109C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0109CB">
        <w:rPr>
          <w:rFonts w:ascii="Leelawadee" w:hAnsi="Leelawadee" w:cs="Leelawadee"/>
          <w:b w:val="0"/>
          <w:bCs w:val="0"/>
          <w:sz w:val="24"/>
          <w:szCs w:val="24"/>
        </w:rPr>
        <w:t xml:space="preserve">cardiac arrest </w:t>
      </w:r>
      <w:r w:rsidR="000109C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อาจเกิดจากการให้การรักษาภาวะ </w:t>
      </w:r>
      <w:r w:rsidR="000109CB">
        <w:rPr>
          <w:rFonts w:ascii="Leelawadee" w:hAnsi="Leelawadee" w:cs="Leelawadee"/>
          <w:b w:val="0"/>
          <w:bCs w:val="0"/>
          <w:sz w:val="24"/>
          <w:szCs w:val="24"/>
        </w:rPr>
        <w:t xml:space="preserve">hypotension </w:t>
      </w:r>
      <w:r w:rsidR="000109C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 </w:t>
      </w:r>
      <w:r w:rsidR="000109CB">
        <w:rPr>
          <w:rFonts w:ascii="Leelawadee" w:hAnsi="Leelawadee" w:cs="Leelawadee"/>
          <w:b w:val="0"/>
          <w:bCs w:val="0"/>
          <w:sz w:val="24"/>
          <w:szCs w:val="24"/>
        </w:rPr>
        <w:t xml:space="preserve">bradycardia </w:t>
      </w:r>
      <w:r w:rsidR="00CB080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</w:t>
      </w:r>
      <w:r w:rsidR="000109CB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ช้าเกินไปหรือกรณีที่ผู้ป่วยอาจมีโรคทางระบบหัวใจและหลอดเลือดอยู่แล้ว</w:t>
      </w:r>
      <w:r w:rsidR="004C5B9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หากเกิดภาวะนี้ให้เริ่มทำ </w:t>
      </w:r>
      <w:r w:rsidR="004C5B90">
        <w:rPr>
          <w:rFonts w:ascii="Leelawadee" w:hAnsi="Leelawadee" w:cs="Leelawadee"/>
          <w:b w:val="0"/>
          <w:bCs w:val="0"/>
          <w:sz w:val="24"/>
          <w:szCs w:val="24"/>
        </w:rPr>
        <w:t xml:space="preserve">CPR </w:t>
      </w:r>
      <w:r w:rsidR="004C5B9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ตาม </w:t>
      </w:r>
      <w:r w:rsidR="004C5B90">
        <w:rPr>
          <w:rFonts w:ascii="Leelawadee" w:hAnsi="Leelawadee" w:cs="Leelawadee"/>
          <w:b w:val="0"/>
          <w:bCs w:val="0"/>
          <w:sz w:val="24"/>
          <w:szCs w:val="24"/>
        </w:rPr>
        <w:t>gu</w:t>
      </w:r>
      <w:r w:rsidR="00A63F46">
        <w:rPr>
          <w:rFonts w:ascii="Leelawadee" w:hAnsi="Leelawadee" w:cs="Leelawadee"/>
          <w:b w:val="0"/>
          <w:bCs w:val="0"/>
          <w:sz w:val="24"/>
          <w:szCs w:val="24"/>
        </w:rPr>
        <w:t>i</w:t>
      </w:r>
      <w:r w:rsidR="004C5B90">
        <w:rPr>
          <w:rFonts w:ascii="Leelawadee" w:hAnsi="Leelawadee" w:cs="Leelawadee"/>
          <w:b w:val="0"/>
          <w:bCs w:val="0"/>
          <w:sz w:val="24"/>
          <w:szCs w:val="24"/>
        </w:rPr>
        <w:t>deline</w:t>
      </w:r>
      <w:r w:rsidR="00CB080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215EF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215EF5" w:rsidRDefault="00215EF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1.5</w:t>
      </w:r>
      <w:r w:rsidR="008F03B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8F03BF">
        <w:rPr>
          <w:rFonts w:ascii="Leelawadee" w:hAnsi="Leelawadee" w:cs="Leelawadee"/>
          <w:b w:val="0"/>
          <w:bCs w:val="0"/>
          <w:sz w:val="24"/>
          <w:szCs w:val="24"/>
        </w:rPr>
        <w:t>anaphylaxis</w:t>
      </w:r>
      <w:r w:rsidR="00E17AB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77729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เป็นการ</w:t>
      </w:r>
      <w:r w:rsidR="00E17ABB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แพ้ยาชาอย่างรุนแรง</w:t>
      </w:r>
      <w:r w:rsidR="0077729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พบไม่บ่อย ควรซักประวัติเพิ่มเติมเกี่ยวการ</w:t>
      </w:r>
      <w:r w:rsidR="00B000D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แพ้ยาต่างๆ รวมถึงการ</w:t>
      </w:r>
      <w:r w:rsidR="0077729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ได้รับยาชามาก่อน</w:t>
      </w:r>
    </w:p>
    <w:p w:rsidR="00F36A3F" w:rsidRDefault="0085018B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1.6 คลื่นไส้อาเจียน</w:t>
      </w:r>
      <w:r w:rsidR="001B382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มักมีสาเหตุ</w:t>
      </w:r>
      <w:r w:rsidR="0050642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หลัก</w:t>
      </w:r>
      <w:r w:rsidR="001B382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จาก </w:t>
      </w:r>
      <w:r w:rsidR="001B382A">
        <w:rPr>
          <w:rFonts w:ascii="Leelawadee" w:hAnsi="Leelawadee" w:cs="Leelawadee"/>
          <w:b w:val="0"/>
          <w:bCs w:val="0"/>
          <w:sz w:val="24"/>
          <w:szCs w:val="24"/>
        </w:rPr>
        <w:t>hypotension</w:t>
      </w:r>
      <w:r w:rsidR="00816C0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16C0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หากแก้ไขภาวะนี้ได้อาการก็จะดีขึ้น </w:t>
      </w:r>
      <w:r w:rsidR="004024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อาจเกิดจากลำไส้บีบตัวมากขึ้น</w:t>
      </w:r>
      <w:r w:rsidR="004F0B8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หรือ</w:t>
      </w:r>
      <w:r w:rsidR="00816C0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เกิดจากการใช้ </w:t>
      </w:r>
      <w:r w:rsidR="00816C07">
        <w:rPr>
          <w:rFonts w:ascii="Leelawadee" w:hAnsi="Leelawadee" w:cs="Leelawadee"/>
          <w:b w:val="0"/>
          <w:bCs w:val="0"/>
          <w:sz w:val="24"/>
          <w:szCs w:val="24"/>
        </w:rPr>
        <w:t xml:space="preserve">intrathecal opioid </w:t>
      </w:r>
      <w:r w:rsidR="00816C0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ซึ่งสามารถป้องกันและแก้ไขด้วยการให้ยา </w:t>
      </w:r>
      <w:r w:rsidR="00816C07">
        <w:rPr>
          <w:rFonts w:ascii="Leelawadee" w:hAnsi="Leelawadee" w:cs="Leelawadee"/>
          <w:b w:val="0"/>
          <w:bCs w:val="0"/>
          <w:sz w:val="24"/>
          <w:szCs w:val="24"/>
        </w:rPr>
        <w:t>antiemetic</w:t>
      </w:r>
      <w:r w:rsidR="00816C0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กลุ่มต่างๆ ตามความเหมาะสม</w:t>
      </w:r>
    </w:p>
    <w:p w:rsidR="0050642D" w:rsidRDefault="00F36A3F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1.7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paresthesia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เกิดจาก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needle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แทงโดน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nerve root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หรือแขนงของ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cuada equina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โดยผู้ป่วยจะมีอาการปวดหรือแปล๊บไปตามขา หากเกิดกรณีเช่นนี้ให้ถอยเข็มออกจนไม่มี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 xml:space="preserve">อาการหรืออาจแทงในทิศทางใหม่ เพื่อหลีกเลี่ยง </w:t>
      </w:r>
      <w:r>
        <w:rPr>
          <w:rFonts w:ascii="Leelawadee" w:hAnsi="Leelawadee" w:cs="Leelawadee"/>
          <w:b w:val="0"/>
          <w:bCs w:val="0"/>
          <w:sz w:val="24"/>
          <w:szCs w:val="24"/>
        </w:rPr>
        <w:t>intraneural injection</w:t>
      </w:r>
      <w:r w:rsidR="000B2C8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0B2C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จนอาจเกิด </w:t>
      </w:r>
      <w:r w:rsidR="000B2C82">
        <w:rPr>
          <w:rFonts w:ascii="Leelawadee" w:hAnsi="Leelawadee" w:cs="Leelawadee"/>
          <w:b w:val="0"/>
          <w:bCs w:val="0"/>
          <w:sz w:val="24"/>
          <w:szCs w:val="24"/>
        </w:rPr>
        <w:t>permanent nerve disruption</w:t>
      </w:r>
    </w:p>
    <w:p w:rsidR="00CA191B" w:rsidRDefault="0050642D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>1.8 shivering</w:t>
      </w:r>
      <w:r w:rsidR="00CA191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CA191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เกิดจากการสูญเสียความร้อนออกจากร่างกายเมื่อหลอดเลือดขยายตัว ป้องกันและรักษาได้ด้วยการให้สารน้ำที่อุ่น ใช้ผ้าห่มอุ่น ให้ </w:t>
      </w:r>
      <w:r w:rsidR="00CA191B">
        <w:rPr>
          <w:rFonts w:ascii="Leelawadee" w:hAnsi="Leelawadee" w:cs="Leelawadee"/>
          <w:b w:val="0"/>
          <w:bCs w:val="0"/>
          <w:sz w:val="24"/>
          <w:szCs w:val="24"/>
        </w:rPr>
        <w:t xml:space="preserve">oxygen supplement </w:t>
      </w:r>
      <w:r w:rsidR="00CA191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ให้ยา </w:t>
      </w:r>
      <w:r w:rsidR="00CA191B">
        <w:rPr>
          <w:rFonts w:ascii="Leelawadee" w:hAnsi="Leelawadee" w:cs="Leelawadee"/>
          <w:b w:val="0"/>
          <w:bCs w:val="0"/>
          <w:sz w:val="24"/>
          <w:szCs w:val="24"/>
        </w:rPr>
        <w:t xml:space="preserve">pethidine </w:t>
      </w:r>
      <w:r w:rsidR="00CA191B">
        <w:rPr>
          <w:rFonts w:ascii="Leelawadee" w:hAnsi="Leelawadee" w:cs="Leelawadee" w:hint="cs"/>
          <w:b w:val="0"/>
          <w:bCs w:val="0"/>
          <w:sz w:val="24"/>
          <w:szCs w:val="24"/>
          <w:cs/>
        </w:rPr>
        <w:t>ขนาดต่ำ</w:t>
      </w:r>
    </w:p>
    <w:p w:rsidR="005E48C2" w:rsidRDefault="00321F1B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321F1B">
        <w:rPr>
          <w:rFonts w:ascii="Leelawadee" w:hAnsi="Leelawadee" w:cs="Leelawadee" w:hint="cs"/>
          <w:b w:val="0"/>
          <w:bCs w:val="0"/>
          <w:sz w:val="24"/>
          <w:szCs w:val="24"/>
          <w:u w:val="single"/>
          <w:cs/>
        </w:rPr>
        <w:t>2. ภาวะแทรกซ้อนที่เกิดภายหลัง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</w:rPr>
        <w:t>(late onset)</w:t>
      </w:r>
    </w:p>
    <w:p w:rsidR="0007596A" w:rsidRDefault="005E48C2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2.1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ปวดหลัง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(backache)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มักเกิดจากการแทงเข็มหลายครั้งในรายที่หาตำแหน่งยาก อาการปวดเป็นแบบ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myofascial pain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อาจพบร่วมในกรณีที่ทำการผ่าตัดนาน</w:t>
      </w:r>
      <w:r w:rsidR="004044F6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และจัดท่าไม่เหมาะสม</w:t>
      </w:r>
    </w:p>
    <w:p w:rsidR="00321F1B" w:rsidRDefault="0007596A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2.2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urinary retention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าจจำเป็นต้องสวนปัสสาวะทิ้งจนกว่าผู้ป่วยจะปัสสาวะออกได้เองหรือใส่สายสวนปัสสาวะคาไว้ในรายที่จำเป็น</w:t>
      </w:r>
      <w:r w:rsidR="00321F1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915CF9" w:rsidRDefault="0040245F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2.3 </w:t>
      </w:r>
      <w:r>
        <w:rPr>
          <w:rFonts w:ascii="Leelawadee" w:hAnsi="Leelawadee" w:cs="Leelawadee"/>
          <w:b w:val="0"/>
          <w:bCs w:val="0"/>
          <w:sz w:val="24"/>
          <w:szCs w:val="24"/>
        </w:rPr>
        <w:t>postdural puncture headache (PDPH)</w:t>
      </w:r>
      <w:r w:rsidR="0071333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254D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คือ</w:t>
      </w:r>
      <w:r w:rsidR="0071333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อาการปวดหัวหลังทำ </w:t>
      </w:r>
      <w:r w:rsidR="00713332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582F8E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582F8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โดยมีสาเหตุจากการที่ </w:t>
      </w:r>
      <w:r w:rsidR="00582F8E">
        <w:rPr>
          <w:rFonts w:ascii="Leelawadee" w:hAnsi="Leelawadee" w:cs="Leelawadee"/>
          <w:b w:val="0"/>
          <w:bCs w:val="0"/>
          <w:sz w:val="24"/>
          <w:szCs w:val="24"/>
        </w:rPr>
        <w:t xml:space="preserve">CSF </w:t>
      </w:r>
      <w:r w:rsidR="00582F8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รั่วออกจากไขสันหลังและสมองผ่านทางรูที่แทงทะลุ </w:t>
      </w:r>
      <w:r w:rsidR="00582F8E">
        <w:rPr>
          <w:rFonts w:ascii="Leelawadee" w:hAnsi="Leelawadee" w:cs="Leelawadee"/>
          <w:b w:val="0"/>
          <w:bCs w:val="0"/>
          <w:sz w:val="24"/>
          <w:szCs w:val="24"/>
        </w:rPr>
        <w:t xml:space="preserve">dura mater </w:t>
      </w:r>
      <w:r w:rsidR="00582F8E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จึงเกิดการดึงรั้งโครงสร้างในกระโหลกศีรษะ ผู้ป่วยจะมีอาการปวดหัวบริเวณ </w:t>
      </w:r>
      <w:r w:rsidR="00582F8E">
        <w:rPr>
          <w:rFonts w:ascii="Leelawadee" w:hAnsi="Leelawadee" w:cs="Leelawadee"/>
          <w:b w:val="0"/>
          <w:bCs w:val="0"/>
          <w:sz w:val="24"/>
          <w:szCs w:val="24"/>
        </w:rPr>
        <w:t xml:space="preserve">frontal, occipital </w:t>
      </w:r>
      <w:r w:rsidR="00582F8E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หรือทั่วๆ ก็ได้ รวมถึง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อาจมีอาการร่วมอื่นๆ เช่น เห็นภาพซ้อน มีเสียงอื้อในหู คลื่นไส้อาเจียน </w:t>
      </w:r>
      <w:r w:rsidR="00780382">
        <w:rPr>
          <w:rFonts w:ascii="Leelawadee" w:hAnsi="Leelawadee" w:cs="Leelawadee"/>
          <w:b w:val="0"/>
          <w:bCs w:val="0"/>
          <w:sz w:val="24"/>
          <w:szCs w:val="24"/>
        </w:rPr>
        <w:t xml:space="preserve">cranial nerve palsy 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แต่อาการปวดหัวจะมีลักษณะจำเพาะคือจะปวดรุนแรงมากขึ้นเมื่ออยู่ในท่านั่ง ยืน </w:t>
      </w:r>
      <w:r w:rsidR="00780382">
        <w:rPr>
          <w:rFonts w:ascii="Leelawadee" w:hAnsi="Leelawadee" w:cs="Leelawadee"/>
          <w:b w:val="0"/>
          <w:bCs w:val="0"/>
          <w:sz w:val="24"/>
          <w:szCs w:val="24"/>
        </w:rPr>
        <w:t xml:space="preserve">(upright) 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และจะบรรเทาลงเมื่อนอนราบ อาการ </w:t>
      </w:r>
      <w:r w:rsidR="00780382">
        <w:rPr>
          <w:rFonts w:ascii="Leelawadee" w:hAnsi="Leelawadee" w:cs="Leelawadee"/>
          <w:b w:val="0"/>
          <w:bCs w:val="0"/>
          <w:sz w:val="24"/>
          <w:szCs w:val="24"/>
        </w:rPr>
        <w:t xml:space="preserve">PDPH 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มักเกิดในช่วง 24-72 ชม.หลังทำ </w:t>
      </w:r>
      <w:r w:rsidR="00780382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และหายได้เองภายใน 7 วัน การนอนราบหลังทำ </w:t>
      </w:r>
      <w:r w:rsidR="00780382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ไม่สามารถป้องกันหรือลดอุบัติการณ์การเกิด </w:t>
      </w:r>
      <w:r w:rsidR="00780382">
        <w:rPr>
          <w:rFonts w:ascii="Leelawadee" w:hAnsi="Leelawadee" w:cs="Leelawadee"/>
          <w:b w:val="0"/>
          <w:bCs w:val="0"/>
          <w:sz w:val="24"/>
          <w:szCs w:val="24"/>
        </w:rPr>
        <w:t xml:space="preserve">PDPH </w:t>
      </w:r>
      <w:r w:rsidR="00780382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811C73" w:rsidRDefault="004E5BBB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</w:t>
      </w:r>
      <w:r w:rsidR="00915CF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ปัจจัยที่เพิ่มความเสี่ยงต่อ </w:t>
      </w:r>
      <w:r w:rsidR="00915CF9">
        <w:rPr>
          <w:rFonts w:ascii="Leelawadee" w:hAnsi="Leelawadee" w:cs="Leelawadee"/>
          <w:b w:val="0"/>
          <w:bCs w:val="0"/>
          <w:sz w:val="24"/>
          <w:szCs w:val="24"/>
        </w:rPr>
        <w:t xml:space="preserve">PDPH </w:t>
      </w:r>
      <w:r w:rsidR="00915CF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ได้แก่ อายุน้อย เพศหญิง ชนิดและขนาดของ </w:t>
      </w:r>
      <w:r w:rsidR="00915CF9">
        <w:rPr>
          <w:rFonts w:ascii="Leelawadee" w:hAnsi="Leelawadee" w:cs="Leelawadee"/>
          <w:b w:val="0"/>
          <w:bCs w:val="0"/>
          <w:sz w:val="24"/>
          <w:szCs w:val="24"/>
        </w:rPr>
        <w:t xml:space="preserve">spinal needle </w:t>
      </w:r>
      <w:r w:rsidR="00915CF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จำนวนครั้งที่แทงทะลุ </w:t>
      </w:r>
      <w:r w:rsidR="00915CF9">
        <w:rPr>
          <w:rFonts w:ascii="Leelawadee" w:hAnsi="Leelawadee" w:cs="Leelawadee"/>
          <w:b w:val="0"/>
          <w:bCs w:val="0"/>
          <w:sz w:val="24"/>
          <w:szCs w:val="24"/>
        </w:rPr>
        <w:t xml:space="preserve">dura mater </w:t>
      </w:r>
      <w:r w:rsidR="00915CF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การตั้งครรภ์</w:t>
      </w:r>
      <w:r w:rsidR="002A7D6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915CF9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เป็นต้น</w:t>
      </w:r>
    </w:p>
    <w:p w:rsidR="00811C73" w:rsidRDefault="004E5BBB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</w:t>
      </w:r>
      <w:r w:rsidR="00811C7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การรักษาอาจเริ่มต้นด้วยแบบ </w:t>
      </w:r>
      <w:r w:rsidR="00811C73">
        <w:rPr>
          <w:rFonts w:ascii="Leelawadee" w:hAnsi="Leelawadee" w:cs="Leelawadee"/>
          <w:b w:val="0"/>
          <w:bCs w:val="0"/>
          <w:sz w:val="24"/>
          <w:szCs w:val="24"/>
        </w:rPr>
        <w:t xml:space="preserve">conservative </w:t>
      </w:r>
      <w:r w:rsidR="00811C73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คือ </w:t>
      </w:r>
    </w:p>
    <w:p w:rsidR="00014325" w:rsidRDefault="0001432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811C73">
        <w:rPr>
          <w:rFonts w:ascii="Leelawadee" w:hAnsi="Leelawadee" w:cs="Leelawadee"/>
          <w:b w:val="0"/>
          <w:bCs w:val="0"/>
          <w:sz w:val="24"/>
          <w:szCs w:val="24"/>
        </w:rPr>
        <w:t xml:space="preserve">absolute bed rest </w:t>
      </w:r>
    </w:p>
    <w:p w:rsidR="00014325" w:rsidRDefault="0001432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811C73">
        <w:rPr>
          <w:rFonts w:ascii="Leelawadee" w:hAnsi="Leelawadee" w:cs="Leelawadee"/>
          <w:b w:val="0"/>
          <w:bCs w:val="0"/>
          <w:sz w:val="24"/>
          <w:szCs w:val="24"/>
        </w:rPr>
        <w:t xml:space="preserve">forced IV and oral fliud ~3000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มล.</w:t>
      </w:r>
      <w:r w:rsidR="00811C73">
        <w:rPr>
          <w:rFonts w:ascii="Leelawadee" w:hAnsi="Leelawadee" w:cs="Leelawadee"/>
          <w:b w:val="0"/>
          <w:bCs w:val="0"/>
          <w:sz w:val="24"/>
          <w:szCs w:val="24"/>
        </w:rPr>
        <w:t>/</w:t>
      </w:r>
      <w:r w:rsidR="00811C7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วัน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เพื่อเพิ่มการสร้าง </w:t>
      </w:r>
      <w:r>
        <w:rPr>
          <w:rFonts w:ascii="Leelawadee" w:hAnsi="Leelawadee" w:cs="Leelawadee"/>
          <w:b w:val="0"/>
          <w:bCs w:val="0"/>
          <w:sz w:val="24"/>
          <w:szCs w:val="24"/>
        </w:rPr>
        <w:t>CSF</w:t>
      </w:r>
    </w:p>
    <w:p w:rsidR="00014325" w:rsidRDefault="004E5BBB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="000143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ยาแก้ปวดเช่น </w:t>
      </w:r>
      <w:r w:rsidR="00014325">
        <w:rPr>
          <w:rFonts w:ascii="Leelawadee" w:hAnsi="Leelawadee" w:cs="Leelawadee"/>
          <w:b w:val="0"/>
          <w:bCs w:val="0"/>
          <w:sz w:val="24"/>
          <w:szCs w:val="24"/>
        </w:rPr>
        <w:t>acetaminophen, NSAIDs, caffeine</w:t>
      </w:r>
      <w:r w:rsidR="00F758B7">
        <w:rPr>
          <w:rFonts w:ascii="Leelawadee" w:hAnsi="Leelawadee" w:cs="Leelawadee"/>
          <w:b w:val="0"/>
          <w:bCs w:val="0"/>
          <w:sz w:val="24"/>
          <w:szCs w:val="24"/>
        </w:rPr>
        <w:t xml:space="preserve"> (oral, IV) </w:t>
      </w:r>
      <w:r w:rsidR="00014325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F758B7" w:rsidRDefault="0001432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="00F758B7">
        <w:rPr>
          <w:rFonts w:ascii="Leelawadee" w:hAnsi="Leelawadee" w:cs="Leelawadee"/>
          <w:b w:val="0"/>
          <w:bCs w:val="0"/>
          <w:sz w:val="24"/>
          <w:szCs w:val="24"/>
        </w:rPr>
        <w:t xml:space="preserve">abdominal binder </w:t>
      </w:r>
      <w:r w:rsidR="00F758B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เพื่อเพิ่มความดันใน </w:t>
      </w:r>
      <w:r w:rsidR="00F758B7">
        <w:rPr>
          <w:rFonts w:ascii="Leelawadee" w:hAnsi="Leelawadee" w:cs="Leelawadee"/>
          <w:b w:val="0"/>
          <w:bCs w:val="0"/>
          <w:sz w:val="24"/>
          <w:szCs w:val="24"/>
        </w:rPr>
        <w:t xml:space="preserve">epidural space </w:t>
      </w:r>
      <w:r w:rsidR="00F758B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และลดการรั่วของ </w:t>
      </w:r>
      <w:r w:rsidR="00F758B7">
        <w:rPr>
          <w:rFonts w:ascii="Leelawadee" w:hAnsi="Leelawadee" w:cs="Leelawadee"/>
          <w:b w:val="0"/>
          <w:bCs w:val="0"/>
          <w:sz w:val="24"/>
          <w:szCs w:val="24"/>
        </w:rPr>
        <w:t xml:space="preserve">CSF </w:t>
      </w:r>
    </w:p>
    <w:p w:rsidR="00FB3AB5" w:rsidRDefault="00F758B7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หากอาการยังไม่ดีขึ้นควรพิจารณาทำ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epidural blood patch </w:t>
      </w:r>
      <w:r w:rsidR="00A77FE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ซึ่งเป็น </w:t>
      </w:r>
      <w:r w:rsidR="00A77FEB">
        <w:rPr>
          <w:rFonts w:ascii="Leelawadee" w:hAnsi="Leelawadee" w:cs="Leelawadee"/>
          <w:b w:val="0"/>
          <w:bCs w:val="0"/>
          <w:sz w:val="24"/>
          <w:szCs w:val="24"/>
        </w:rPr>
        <w:t xml:space="preserve">gold standard treatment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โดยการฉีดเลือดของผู้ป่วยเอง 10-20 มล.เข้าสู่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epidural space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บริเวณเดิมหรือใกล้เคียงเดิมที่ทำ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ไว้ เพื่อให้เกิด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clot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ไปอุดรอยรั่วที่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dura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นั้น วิธีนี้ได้ผลการรักษา 95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%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แต่ในรายที่ยังไม่หายปวดอาจต้องมาทำอีกครั้ง</w:t>
      </w:r>
      <w:r w:rsidR="0071027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ซึ่งผลการรักษาเพิ่มขึ้นเป็น 99</w:t>
      </w:r>
      <w:r w:rsidR="00710273">
        <w:rPr>
          <w:rFonts w:ascii="Leelawadee" w:hAnsi="Leelawadee" w:cs="Leelawadee"/>
          <w:b w:val="0"/>
          <w:bCs w:val="0"/>
          <w:sz w:val="24"/>
          <w:szCs w:val="24"/>
        </w:rPr>
        <w:t xml:space="preserve">% </w:t>
      </w:r>
      <w:r w:rsidR="00DA3CA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อาจพบภาวะแทรกซ้อนจากการทำ </w:t>
      </w:r>
      <w:r w:rsidR="00DA3CAD">
        <w:rPr>
          <w:rFonts w:ascii="Leelawadee" w:hAnsi="Leelawadee" w:cs="Leelawadee"/>
          <w:b w:val="0"/>
          <w:bCs w:val="0"/>
          <w:sz w:val="24"/>
          <w:szCs w:val="24"/>
        </w:rPr>
        <w:t xml:space="preserve">epidural blood patch </w:t>
      </w:r>
      <w:r w:rsidR="00DA3CA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ปวดหลัง </w:t>
      </w:r>
      <w:r w:rsidR="00DA3CAD">
        <w:rPr>
          <w:rFonts w:ascii="Leelawadee" w:hAnsi="Leelawadee" w:cs="Leelawadee"/>
          <w:b w:val="0"/>
          <w:bCs w:val="0"/>
          <w:sz w:val="24"/>
          <w:szCs w:val="24"/>
        </w:rPr>
        <w:t>radicular pai</w:t>
      </w:r>
      <w:r w:rsidR="00EC432B">
        <w:rPr>
          <w:rFonts w:ascii="Leelawadee" w:hAnsi="Leelawadee" w:cs="Leelawadee"/>
          <w:b w:val="0"/>
          <w:bCs w:val="0"/>
          <w:sz w:val="24"/>
          <w:szCs w:val="24"/>
        </w:rPr>
        <w:t xml:space="preserve">n </w:t>
      </w:r>
      <w:r w:rsidR="00EC432B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</w:t>
      </w:r>
      <w:r w:rsidR="00DA3CAD">
        <w:rPr>
          <w:rFonts w:ascii="Leelawadee" w:hAnsi="Leelawadee" w:cs="Leelawadee"/>
          <w:b w:val="0"/>
          <w:bCs w:val="0"/>
          <w:sz w:val="24"/>
          <w:szCs w:val="24"/>
        </w:rPr>
        <w:t xml:space="preserve"> meningeal si</w:t>
      </w:r>
      <w:r w:rsidR="00EC432B">
        <w:rPr>
          <w:rFonts w:ascii="Leelawadee" w:hAnsi="Leelawadee" w:cs="Leelawadee"/>
          <w:b w:val="0"/>
          <w:bCs w:val="0"/>
          <w:sz w:val="24"/>
          <w:szCs w:val="24"/>
        </w:rPr>
        <w:t xml:space="preserve">gn </w:t>
      </w:r>
      <w:r w:rsidR="00EC432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เนื่องจากเลือด </w:t>
      </w:r>
      <w:r w:rsidR="00EC432B">
        <w:rPr>
          <w:rFonts w:ascii="Leelawadee" w:hAnsi="Leelawadee" w:cs="Leelawadee"/>
          <w:b w:val="0"/>
          <w:bCs w:val="0"/>
          <w:sz w:val="24"/>
          <w:szCs w:val="24"/>
        </w:rPr>
        <w:t xml:space="preserve">migrate </w:t>
      </w:r>
      <w:r w:rsidR="00EC432B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เข้าสู่ </w:t>
      </w:r>
      <w:r w:rsidR="00EC432B">
        <w:rPr>
          <w:rFonts w:ascii="Leelawadee" w:hAnsi="Leelawadee" w:cs="Leelawadee"/>
          <w:b w:val="0"/>
          <w:bCs w:val="0"/>
          <w:sz w:val="24"/>
          <w:szCs w:val="24"/>
        </w:rPr>
        <w:t>subarachnoid space</w:t>
      </w:r>
    </w:p>
    <w:p w:rsidR="007D1840" w:rsidRDefault="00FB3AB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>2.4 spinal, epidural hematoma</w:t>
      </w:r>
      <w:r w:rsidR="009342B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1407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มักมีสาเหตุ</w:t>
      </w:r>
      <w:r w:rsidR="009342B0">
        <w:rPr>
          <w:rFonts w:ascii="Leelawadee" w:hAnsi="Leelawadee" w:cs="Leelawadee" w:hint="cs"/>
          <w:b w:val="0"/>
          <w:bCs w:val="0"/>
          <w:sz w:val="24"/>
          <w:szCs w:val="24"/>
          <w:cs/>
        </w:rPr>
        <w:t>จากภาวะเลือดแข็งตัวผิดปกติ</w:t>
      </w:r>
      <w:r w:rsidR="0081407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แล้วทำให้</w:t>
      </w:r>
      <w:r w:rsidR="009342B0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กิดก้อนเลือดกดทับไขสันหลังจนนำไปสู่ความผิดปกติของระบบประสาทอย่างถาวรได้หากวินิจฉัยและให้การรักษาช้า</w:t>
      </w:r>
      <w:r w:rsidR="007E519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7E519D">
        <w:rPr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>โดยผู้ป่วยจะมีอาการอ่อนแรงและชานานเกินระยะเวลาออกฤทธิ์ของยาชา อาจมีอาการร่วมอย่างอื่นเช่นปวดร้าวบริเวณหลัง ลำไส้และกระเพาะปัสสาวะทำงานผิดปกติ</w:t>
      </w:r>
      <w:r w:rsidR="002F1DE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หากสงสัยภาวะนี้ต้องแจ้งศัลยแพทย์ทันทีและส่งตรวจ </w:t>
      </w:r>
      <w:r w:rsidR="000F3BB6">
        <w:rPr>
          <w:rFonts w:ascii="Leelawadee" w:hAnsi="Leelawadee" w:cs="Leelawadee"/>
          <w:b w:val="0"/>
          <w:bCs w:val="0"/>
          <w:sz w:val="24"/>
          <w:szCs w:val="24"/>
        </w:rPr>
        <w:t xml:space="preserve">MRI </w:t>
      </w:r>
      <w:r w:rsidR="000F3BB6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เพื่อวินิจฉัย</w:t>
      </w:r>
    </w:p>
    <w:p w:rsidR="00256DCA" w:rsidRDefault="00256DCA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2.5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meningitis, arachnoiditis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แบ่งเป็น</w:t>
      </w:r>
      <w:r w:rsidR="00406712">
        <w:rPr>
          <w:rFonts w:ascii="Leelawadee" w:hAnsi="Leelawadee" w:cs="Leelawadee"/>
          <w:b w:val="0"/>
          <w:bCs w:val="0"/>
          <w:sz w:val="24"/>
          <w:szCs w:val="24"/>
        </w:rPr>
        <w:t xml:space="preserve"> 2 </w:t>
      </w:r>
      <w:r w:rsidR="0040671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ชนิดได้แก่</w:t>
      </w:r>
    </w:p>
    <w:p w:rsidR="00534648" w:rsidRDefault="00534648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2.5.1</w:t>
      </w:r>
      <w:r w:rsidR="00256DC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256DCA">
        <w:rPr>
          <w:rFonts w:ascii="Leelawadee" w:hAnsi="Leelawadee" w:cs="Leelawadee"/>
          <w:b w:val="0"/>
          <w:bCs w:val="0"/>
          <w:sz w:val="24"/>
          <w:szCs w:val="24"/>
        </w:rPr>
        <w:t xml:space="preserve">septic meningitis </w:t>
      </w:r>
      <w:r w:rsidR="00256DCA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เกิดจากปนเปื้อนเชื้อแบคทีเ</w:t>
      </w:r>
      <w:r w:rsidR="002722B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รียเข้าสู่ระบบประสาทส่วนกลาง อาจ</w:t>
      </w:r>
      <w:r w:rsidR="00256DC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มีปัจจัยเสี่ยงจาก</w:t>
      </w:r>
      <w:r w:rsidR="007F302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มีการติดเชื้อ</w:t>
      </w:r>
      <w:r w:rsidR="006706A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บริเวณ</w:t>
      </w:r>
      <w:r w:rsidR="00C1500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ผิวหนัง</w:t>
      </w:r>
      <w:r w:rsidR="006706A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ที่จะแทงเข็ม</w:t>
      </w:r>
      <w:r w:rsidR="00FE366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ผู้ป่วยมีภูมิคุ้มกันต่ำ</w:t>
      </w:r>
      <w:r w:rsidR="001E494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1E494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ต้องรักษาด้วยยาปฏิชีวนะทันที</w:t>
      </w:r>
    </w:p>
    <w:p w:rsidR="0054329D" w:rsidRDefault="00534648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>2.5.2 aseptic (chemical) meningitis</w:t>
      </w:r>
      <w:r w:rsidR="00C933D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C933D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กิดจากการปนเปื้อนสารเคมีเข้าสู่ระบบประสาทส่วนกลางเช่นน้ำยาที่ใช้ทำความสะอาดผิวหนังก่อนทำหัตถการ</w:t>
      </w:r>
    </w:p>
    <w:p w:rsidR="00B97EE5" w:rsidRDefault="0054329D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2.6 </w:t>
      </w:r>
      <w:r>
        <w:rPr>
          <w:rFonts w:ascii="Leelawadee" w:hAnsi="Leelawadee" w:cs="Leelawadee"/>
          <w:b w:val="0"/>
          <w:bCs w:val="0"/>
          <w:sz w:val="24"/>
          <w:szCs w:val="24"/>
        </w:rPr>
        <w:t>cauda equina syndrome</w:t>
      </w:r>
      <w:r w:rsidR="00731E5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731E5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เกิดจากมี </w:t>
      </w:r>
      <w:r w:rsidR="00731E5F">
        <w:rPr>
          <w:rFonts w:ascii="Leelawadee" w:hAnsi="Leelawadee" w:cs="Leelawadee"/>
          <w:b w:val="0"/>
          <w:bCs w:val="0"/>
          <w:sz w:val="24"/>
          <w:szCs w:val="24"/>
        </w:rPr>
        <w:t xml:space="preserve">injury </w:t>
      </w:r>
      <w:r w:rsidR="00731E5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ต่อแขนงของ </w:t>
      </w:r>
      <w:r w:rsidR="00731E5F">
        <w:rPr>
          <w:rFonts w:ascii="Leelawadee" w:hAnsi="Leelawadee" w:cs="Leelawadee"/>
          <w:b w:val="0"/>
          <w:bCs w:val="0"/>
          <w:sz w:val="24"/>
          <w:szCs w:val="24"/>
        </w:rPr>
        <w:t xml:space="preserve">cauda equina </w:t>
      </w:r>
      <w:r w:rsidR="00731E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โดยผู้ป่วยจะมีอาการปวดหลังร้าวลงขาทั้ง 2 ข้าง ขาชาและอ่อนแรง ปัสสาวะไม่ออกและท้องผูก จำเป็นต้องได้รับการผ่าตัดอย่างทันท่วงที</w:t>
      </w:r>
      <w:r w:rsidR="00E211A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E211A2">
        <w:rPr>
          <w:rFonts w:ascii="Leelawadee" w:hAnsi="Leelawadee" w:cs="Leelawadee"/>
          <w:b w:val="0"/>
          <w:bCs w:val="0"/>
          <w:sz w:val="24"/>
          <w:szCs w:val="24"/>
        </w:rPr>
        <w:t xml:space="preserve">(urgency) </w:t>
      </w:r>
      <w:r w:rsidR="00E211A2">
        <w:rPr>
          <w:rFonts w:ascii="Leelawadee" w:hAnsi="Leelawadee" w:cs="Leelawadee" w:hint="cs"/>
          <w:b w:val="0"/>
          <w:bCs w:val="0"/>
          <w:sz w:val="24"/>
          <w:szCs w:val="24"/>
          <w:cs/>
        </w:rPr>
        <w:t>ภายใน 24 ชม.</w:t>
      </w:r>
      <w:r w:rsidR="00731E5F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เพื่อป้องกันความพิการที่จะเกิดอย่างถาวร</w:t>
      </w:r>
    </w:p>
    <w:p w:rsidR="00B97EE5" w:rsidRPr="00B97EE5" w:rsidRDefault="00B97EE5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0F224C" w:rsidRPr="00B97EE5" w:rsidRDefault="000F224C" w:rsidP="00B97EE5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B97EE5">
        <w:rPr>
          <w:rFonts w:ascii="Leelawadee" w:hAnsi="Leelawadee" w:cs="Leelawadee" w:hint="cs"/>
          <w:sz w:val="24"/>
          <w:szCs w:val="24"/>
          <w:cs/>
        </w:rPr>
        <w:t>เอกสารอ้างอิง</w:t>
      </w:r>
    </w:p>
    <w:p w:rsidR="004F0F46" w:rsidRPr="00B97EE5" w:rsidRDefault="000F224C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1.</w:t>
      </w:r>
      <w:r w:rsidR="00800FF8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1279EF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ราชวิทยาลัยวิสัญญีแพทย์แห่งประเทศไทย.</w:t>
      </w:r>
      <w:r w:rsidR="00BC267E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7E1737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แนวทางเวชปฏิบัติในการทำ </w:t>
      </w:r>
      <w:r w:rsidR="007E1737" w:rsidRPr="00B97EE5">
        <w:rPr>
          <w:rFonts w:ascii="Leelawadee" w:hAnsi="Leelawadee" w:cs="Leelawadee"/>
          <w:b w:val="0"/>
          <w:bCs w:val="0"/>
          <w:sz w:val="24"/>
          <w:szCs w:val="24"/>
        </w:rPr>
        <w:t>spinal anesthesia</w:t>
      </w:r>
      <w:r w:rsidR="001279EF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[internet]</w:t>
      </w:r>
      <w:r w:rsidR="007E1737" w:rsidRPr="00B97EE5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="001279EF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Available from: </w:t>
      </w:r>
      <w:hyperlink r:id="rId27" w:history="1">
        <w:r w:rsidR="001279EF" w:rsidRPr="00B97EE5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http://anesthai.org/rcat/Documents/document</w:t>
        </w:r>
      </w:hyperlink>
    </w:p>
    <w:p w:rsidR="00567EC0" w:rsidRPr="00B97EE5" w:rsidRDefault="00567EC0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2. ศศิกานต์ นิมมานรัชต์. </w:t>
      </w:r>
      <w:r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Spinal anesthesia [internet]. Available from: </w:t>
      </w:r>
      <w:hyperlink r:id="rId28" w:history="1">
        <w:r w:rsidR="00454ABF" w:rsidRPr="00B97EE5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http://medinfo2.psu.ac.th/anesth/education/spinal.html</w:t>
        </w:r>
      </w:hyperlink>
    </w:p>
    <w:p w:rsidR="00454ABF" w:rsidRPr="00B97EE5" w:rsidRDefault="00454ABF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3. </w:t>
      </w:r>
      <w:r w:rsidR="00BC267E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อริศรา เอี่ยมอรุณ</w:t>
      </w:r>
      <w:r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. การ</w:t>
      </w:r>
      <w:r w:rsidR="00BC267E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ระงับความรู้สึกเฉพาะส่วน</w:t>
      </w:r>
      <w:r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ตำราวิสัญญีวิทยา. </w:t>
      </w:r>
      <w:r w:rsidR="00BC267E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คณะแพทยศาสตร์ศิริราชพยาบาล. 2556</w:t>
      </w:r>
      <w:r w:rsidR="00BC267E" w:rsidRPr="00B97EE5">
        <w:rPr>
          <w:rFonts w:ascii="Leelawadee" w:hAnsi="Leelawadee" w:cs="Leelawadee"/>
          <w:b w:val="0"/>
          <w:bCs w:val="0"/>
          <w:sz w:val="24"/>
          <w:szCs w:val="24"/>
        </w:rPr>
        <w:t>;18:233-54</w:t>
      </w:r>
    </w:p>
    <w:p w:rsidR="00FC4053" w:rsidRPr="00B97EE5" w:rsidRDefault="00FC4053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/>
          <w:b w:val="0"/>
          <w:bCs w:val="0"/>
          <w:sz w:val="24"/>
          <w:szCs w:val="24"/>
        </w:rPr>
        <w:t>4.</w:t>
      </w:r>
      <w:r w:rsidR="00800FF8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800FF8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ปรางค์มาลี ลือชารัศมี. ยาชา</w:t>
      </w:r>
      <w:r w:rsidR="00027085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975BCB" w:rsidRPr="00B97EE5">
        <w:rPr>
          <w:rFonts w:ascii="Leelawadee" w:hAnsi="Leelawadee" w:cs="Leelawadee"/>
          <w:b w:val="0"/>
          <w:bCs w:val="0"/>
          <w:sz w:val="24"/>
          <w:szCs w:val="24"/>
        </w:rPr>
        <w:t>[internet]</w:t>
      </w:r>
      <w:r w:rsidR="00E30ECE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. </w:t>
      </w:r>
      <w:r w:rsidR="00E30ECE" w:rsidRPr="00B97EE5">
        <w:rPr>
          <w:rFonts w:ascii="Leelawadee" w:hAnsi="Leelawadee" w:cs="Leelawadee"/>
          <w:b w:val="0"/>
          <w:bCs w:val="0"/>
          <w:sz w:val="24"/>
          <w:szCs w:val="24"/>
        </w:rPr>
        <w:t>Available from:</w:t>
      </w:r>
      <w:r w:rsidR="00E30ECE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800FF8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hyperlink r:id="rId29" w:history="1">
        <w:r w:rsidR="00E30ECE" w:rsidRPr="00B97EE5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http://www.med.cmu.ac.th/dept/anes/2012/images/Lecture2015/LocalAnesthetics2559.pdf</w:t>
        </w:r>
      </w:hyperlink>
    </w:p>
    <w:p w:rsidR="00E60FD2" w:rsidRPr="00B97EE5" w:rsidRDefault="00FC4053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>5</w:t>
      </w:r>
      <w:r w:rsidR="00E60FD2" w:rsidRPr="00B97EE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. </w:t>
      </w:r>
      <w:r w:rsidR="00443FFB" w:rsidRPr="00B97EE5">
        <w:rPr>
          <w:rFonts w:ascii="Leelawadee" w:hAnsi="Leelawadee" w:cs="Leelawadee"/>
          <w:b w:val="0"/>
          <w:bCs w:val="0"/>
          <w:sz w:val="24"/>
          <w:szCs w:val="24"/>
        </w:rPr>
        <w:t>John FB, David CM, John DW</w:t>
      </w:r>
      <w:r w:rsidR="00E46835" w:rsidRPr="00B97EE5">
        <w:rPr>
          <w:rFonts w:ascii="Leelawadee" w:hAnsi="Leelawadee" w:cs="Leelawadee"/>
          <w:b w:val="0"/>
          <w:bCs w:val="0"/>
          <w:sz w:val="24"/>
          <w:szCs w:val="24"/>
        </w:rPr>
        <w:t>. Spinal, epidural and caudal blocks. Regional anesthesia and pain management. Morgan and Mikhail’s clinical anesthesiology. 5</w:t>
      </w:r>
      <w:r w:rsidR="00E46835" w:rsidRPr="00B97EE5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th</w:t>
      </w:r>
      <w:r w:rsidR="00E46835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ed.</w:t>
      </w:r>
      <w:r w:rsidR="00CC6719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2013;45:937-958</w:t>
      </w:r>
    </w:p>
    <w:p w:rsidR="00D06DF9" w:rsidRPr="00B97EE5" w:rsidRDefault="00FC4053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/>
          <w:b w:val="0"/>
          <w:bCs w:val="0"/>
          <w:sz w:val="24"/>
          <w:szCs w:val="24"/>
        </w:rPr>
        <w:t>6</w:t>
      </w:r>
      <w:r w:rsidR="00567EC0" w:rsidRPr="00B97EE5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="00FE6D81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Spinal cord. </w:t>
      </w:r>
      <w:r w:rsidR="00D06DF9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Anesthesia UK [internet]. Available from: </w:t>
      </w:r>
      <w:hyperlink r:id="rId30" w:history="1">
        <w:r w:rsidR="00D06DF9" w:rsidRPr="00B97EE5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http://www.frca.co.uk/article.aspx?articleid=100360</w:t>
        </w:r>
      </w:hyperlink>
    </w:p>
    <w:p w:rsidR="006B0F6E" w:rsidRPr="00B97EE5" w:rsidRDefault="00FC4053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/>
          <w:b w:val="0"/>
          <w:bCs w:val="0"/>
          <w:sz w:val="24"/>
          <w:szCs w:val="24"/>
        </w:rPr>
        <w:t>7</w:t>
      </w:r>
      <w:r w:rsidR="002D6EFC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. Nicola JC. Effective management of the post dural puncture headache [internet]. </w:t>
      </w:r>
      <w:r w:rsidR="006B0F6E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Available from: </w:t>
      </w:r>
      <w:hyperlink r:id="rId31" w:history="1">
        <w:r w:rsidR="006B0F6E" w:rsidRPr="00B97EE5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http://www.frca.co.uk/Documents/181%20Post%20dural%20puncture%20headache</w:t>
        </w:r>
      </w:hyperlink>
      <w:r w:rsidR="006B0F6E" w:rsidRPr="00B97EE5">
        <w:rPr>
          <w:rFonts w:ascii="Leelawadee" w:hAnsi="Leelawadee" w:cs="Leelawadee"/>
          <w:b w:val="0"/>
          <w:bCs w:val="0"/>
          <w:sz w:val="24"/>
          <w:szCs w:val="24"/>
        </w:rPr>
        <w:t>.</w:t>
      </w:r>
    </w:p>
    <w:p w:rsidR="002D6EFC" w:rsidRPr="00B97EE5" w:rsidRDefault="00F125FE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/>
          <w:b w:val="0"/>
          <w:bCs w:val="0"/>
          <w:sz w:val="24"/>
          <w:szCs w:val="24"/>
        </w:rPr>
        <w:t>P</w:t>
      </w:r>
      <w:r w:rsidR="006B0F6E" w:rsidRPr="00B97EE5">
        <w:rPr>
          <w:rFonts w:ascii="Leelawadee" w:hAnsi="Leelawadee" w:cs="Leelawadee"/>
          <w:b w:val="0"/>
          <w:bCs w:val="0"/>
          <w:sz w:val="24"/>
          <w:szCs w:val="24"/>
        </w:rPr>
        <w:t>df</w:t>
      </w:r>
    </w:p>
    <w:p w:rsidR="00975BCB" w:rsidRPr="00B97EE5" w:rsidRDefault="00975BCB" w:rsidP="00B97EE5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97EE5"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>8.</w:t>
      </w:r>
      <w:r w:rsidR="00027085"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 Spinal anesthesia [internet]. </w:t>
      </w:r>
      <w:r w:rsidRPr="00B97EE5">
        <w:rPr>
          <w:rFonts w:ascii="Leelawadee" w:hAnsi="Leelawadee" w:cs="Leelawadee"/>
          <w:b w:val="0"/>
          <w:bCs w:val="0"/>
          <w:sz w:val="24"/>
          <w:szCs w:val="24"/>
        </w:rPr>
        <w:t xml:space="preserve">Available from: </w:t>
      </w:r>
      <w:hyperlink r:id="rId32" w:history="1">
        <w:r w:rsidR="00027085" w:rsidRPr="00B97EE5">
          <w:rPr>
            <w:rStyle w:val="aa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http://www.nysora.com/techniques/neuraxial-and-perineuraxial-techniques/landmark-based/3423-spinal-anesthesia.html</w:t>
        </w:r>
      </w:hyperlink>
    </w:p>
    <w:p w:rsidR="00027085" w:rsidRDefault="00027085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DE32B3" w:rsidRDefault="00DE32B3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85018B" w:rsidRDefault="0085018B" w:rsidP="00FB7AF8">
      <w:pPr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BD4BC7" w:rsidRDefault="00FA5E02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</w:t>
      </w:r>
      <w:r w:rsidR="00BD4BC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D50F8F" w:rsidRDefault="00D50F8F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67A45" w:rsidRPr="006743E2" w:rsidRDefault="00367A45" w:rsidP="00FB7AF8">
      <w:pPr>
        <w:rPr>
          <w:rFonts w:ascii="Leelawadee" w:hAnsi="Leelawadee" w:cs="Leelawadee"/>
          <w:b w:val="0"/>
          <w:bCs w:val="0"/>
          <w:sz w:val="24"/>
          <w:szCs w:val="24"/>
        </w:rPr>
      </w:pPr>
    </w:p>
    <w:sectPr w:rsidR="00367A45" w:rsidRPr="006743E2" w:rsidSect="00683428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3E6" w:rsidRDefault="00EC13E6" w:rsidP="00BA763E">
      <w:r>
        <w:separator/>
      </w:r>
    </w:p>
  </w:endnote>
  <w:endnote w:type="continuationSeparator" w:id="1">
    <w:p w:rsidR="00EC13E6" w:rsidRDefault="00EC13E6" w:rsidP="00BA76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86002"/>
      <w:docPartObj>
        <w:docPartGallery w:val="Page Numbers (Bottom of Page)"/>
        <w:docPartUnique/>
      </w:docPartObj>
    </w:sdtPr>
    <w:sdtContent>
      <w:p w:rsidR="00F81864" w:rsidRDefault="00044193">
        <w:pPr>
          <w:pStyle w:val="a7"/>
          <w:jc w:val="center"/>
        </w:pPr>
        <w:r w:rsidRPr="00513454">
          <w:rPr>
            <w:rFonts w:ascii="Leelawadee" w:hAnsi="Leelawadee" w:cs="Leelawadee"/>
            <w:b w:val="0"/>
            <w:bCs w:val="0"/>
            <w:color w:val="808080" w:themeColor="background1" w:themeShade="80"/>
            <w:sz w:val="24"/>
            <w:szCs w:val="24"/>
          </w:rPr>
          <w:fldChar w:fldCharType="begin"/>
        </w:r>
        <w:r w:rsidR="00F81864" w:rsidRPr="00513454">
          <w:rPr>
            <w:rFonts w:ascii="Leelawadee" w:hAnsi="Leelawadee" w:cs="Leelawadee"/>
            <w:b w:val="0"/>
            <w:bCs w:val="0"/>
            <w:color w:val="808080" w:themeColor="background1" w:themeShade="80"/>
            <w:sz w:val="24"/>
            <w:szCs w:val="24"/>
          </w:rPr>
          <w:instrText xml:space="preserve"> PAGE   \* MERGEFORMAT </w:instrText>
        </w:r>
        <w:r w:rsidRPr="00513454">
          <w:rPr>
            <w:rFonts w:ascii="Leelawadee" w:hAnsi="Leelawadee" w:cs="Leelawadee"/>
            <w:b w:val="0"/>
            <w:bCs w:val="0"/>
            <w:color w:val="808080" w:themeColor="background1" w:themeShade="80"/>
            <w:sz w:val="24"/>
            <w:szCs w:val="24"/>
          </w:rPr>
          <w:fldChar w:fldCharType="separate"/>
        </w:r>
        <w:r w:rsidR="00C5359B" w:rsidRPr="00C5359B">
          <w:rPr>
            <w:rFonts w:ascii="Leelawadee" w:hAnsi="Leelawadee" w:cs="Leelawadee"/>
            <w:b w:val="0"/>
            <w:bCs w:val="0"/>
            <w:noProof/>
            <w:color w:val="808080" w:themeColor="background1" w:themeShade="80"/>
            <w:sz w:val="24"/>
            <w:szCs w:val="24"/>
            <w:lang w:val="th-TH"/>
          </w:rPr>
          <w:t>2</w:t>
        </w:r>
        <w:r w:rsidRPr="00513454">
          <w:rPr>
            <w:rFonts w:ascii="Leelawadee" w:hAnsi="Leelawadee" w:cs="Leelawadee"/>
            <w:b w:val="0"/>
            <w:bCs w:val="0"/>
            <w:color w:val="808080" w:themeColor="background1" w:themeShade="80"/>
            <w:sz w:val="24"/>
            <w:szCs w:val="24"/>
          </w:rPr>
          <w:fldChar w:fldCharType="end"/>
        </w:r>
      </w:p>
    </w:sdtContent>
  </w:sdt>
  <w:p w:rsidR="00F81864" w:rsidRDefault="00F818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3E6" w:rsidRDefault="00EC13E6" w:rsidP="00BA763E">
      <w:r>
        <w:separator/>
      </w:r>
    </w:p>
  </w:footnote>
  <w:footnote w:type="continuationSeparator" w:id="1">
    <w:p w:rsidR="00EC13E6" w:rsidRDefault="00EC13E6" w:rsidP="00BA76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07609"/>
    <w:multiLevelType w:val="hybridMultilevel"/>
    <w:tmpl w:val="ECDC69B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FBB17A8"/>
    <w:multiLevelType w:val="hybridMultilevel"/>
    <w:tmpl w:val="025CC99A"/>
    <w:lvl w:ilvl="0" w:tplc="907E9C9E">
      <w:numFmt w:val="bullet"/>
      <w:lvlText w:val="-"/>
      <w:lvlJc w:val="left"/>
      <w:pPr>
        <w:ind w:left="420" w:hanging="360"/>
      </w:pPr>
      <w:rPr>
        <w:rFonts w:ascii="Leelawadee" w:eastAsiaTheme="minorHAnsi" w:hAnsi="Leelawadee" w:cs="Leelawadee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B104B"/>
    <w:rsid w:val="00004F4D"/>
    <w:rsid w:val="000050BD"/>
    <w:rsid w:val="00005C49"/>
    <w:rsid w:val="00007630"/>
    <w:rsid w:val="000109CB"/>
    <w:rsid w:val="00014325"/>
    <w:rsid w:val="000146D6"/>
    <w:rsid w:val="0001722D"/>
    <w:rsid w:val="000179B6"/>
    <w:rsid w:val="00024732"/>
    <w:rsid w:val="000264B5"/>
    <w:rsid w:val="00027085"/>
    <w:rsid w:val="00033D27"/>
    <w:rsid w:val="00040C09"/>
    <w:rsid w:val="00042FF5"/>
    <w:rsid w:val="00044193"/>
    <w:rsid w:val="00050A57"/>
    <w:rsid w:val="000669A9"/>
    <w:rsid w:val="00070C23"/>
    <w:rsid w:val="00072A89"/>
    <w:rsid w:val="000750B1"/>
    <w:rsid w:val="0007596A"/>
    <w:rsid w:val="00084D50"/>
    <w:rsid w:val="00087BF6"/>
    <w:rsid w:val="00091B89"/>
    <w:rsid w:val="000A2183"/>
    <w:rsid w:val="000A5D50"/>
    <w:rsid w:val="000A6993"/>
    <w:rsid w:val="000A6E28"/>
    <w:rsid w:val="000A7DFB"/>
    <w:rsid w:val="000B298B"/>
    <w:rsid w:val="000B2C82"/>
    <w:rsid w:val="000B7B7F"/>
    <w:rsid w:val="000D4F86"/>
    <w:rsid w:val="000E2091"/>
    <w:rsid w:val="000E210F"/>
    <w:rsid w:val="000E6D52"/>
    <w:rsid w:val="000F224C"/>
    <w:rsid w:val="000F3BB6"/>
    <w:rsid w:val="00121EA2"/>
    <w:rsid w:val="00123065"/>
    <w:rsid w:val="00124557"/>
    <w:rsid w:val="001279EF"/>
    <w:rsid w:val="00131A6C"/>
    <w:rsid w:val="00131EBF"/>
    <w:rsid w:val="00135DE9"/>
    <w:rsid w:val="00135FD9"/>
    <w:rsid w:val="001378AF"/>
    <w:rsid w:val="00140402"/>
    <w:rsid w:val="00141579"/>
    <w:rsid w:val="00141E7F"/>
    <w:rsid w:val="001426E3"/>
    <w:rsid w:val="00145E30"/>
    <w:rsid w:val="001529E7"/>
    <w:rsid w:val="00152A8B"/>
    <w:rsid w:val="00167697"/>
    <w:rsid w:val="00167AB5"/>
    <w:rsid w:val="00167D41"/>
    <w:rsid w:val="0017467F"/>
    <w:rsid w:val="00174F6B"/>
    <w:rsid w:val="00193F66"/>
    <w:rsid w:val="0019422C"/>
    <w:rsid w:val="001A02AF"/>
    <w:rsid w:val="001B2E48"/>
    <w:rsid w:val="001B382A"/>
    <w:rsid w:val="001B5B9B"/>
    <w:rsid w:val="001B5F42"/>
    <w:rsid w:val="001B74C1"/>
    <w:rsid w:val="001B77B5"/>
    <w:rsid w:val="001C0199"/>
    <w:rsid w:val="001C14D7"/>
    <w:rsid w:val="001C338C"/>
    <w:rsid w:val="001C6A0D"/>
    <w:rsid w:val="001E037F"/>
    <w:rsid w:val="001E2605"/>
    <w:rsid w:val="001E494F"/>
    <w:rsid w:val="001F56B7"/>
    <w:rsid w:val="002003A1"/>
    <w:rsid w:val="00206C61"/>
    <w:rsid w:val="00207C53"/>
    <w:rsid w:val="002131EC"/>
    <w:rsid w:val="002146AF"/>
    <w:rsid w:val="00215EF5"/>
    <w:rsid w:val="002275BE"/>
    <w:rsid w:val="00234493"/>
    <w:rsid w:val="0023598E"/>
    <w:rsid w:val="00242044"/>
    <w:rsid w:val="002430F6"/>
    <w:rsid w:val="0025290A"/>
    <w:rsid w:val="00253BC4"/>
    <w:rsid w:val="00253BE6"/>
    <w:rsid w:val="00253CA1"/>
    <w:rsid w:val="00256DCA"/>
    <w:rsid w:val="00267A3B"/>
    <w:rsid w:val="00270286"/>
    <w:rsid w:val="00270DB8"/>
    <w:rsid w:val="002720ED"/>
    <w:rsid w:val="002722B6"/>
    <w:rsid w:val="00273096"/>
    <w:rsid w:val="0027547E"/>
    <w:rsid w:val="002820F0"/>
    <w:rsid w:val="002905B7"/>
    <w:rsid w:val="00294DA3"/>
    <w:rsid w:val="0029597A"/>
    <w:rsid w:val="002A317D"/>
    <w:rsid w:val="002A4D3F"/>
    <w:rsid w:val="002A5497"/>
    <w:rsid w:val="002A7185"/>
    <w:rsid w:val="002A7D6D"/>
    <w:rsid w:val="002B03FC"/>
    <w:rsid w:val="002B76E6"/>
    <w:rsid w:val="002C2DCC"/>
    <w:rsid w:val="002C6CB3"/>
    <w:rsid w:val="002D1E01"/>
    <w:rsid w:val="002D4C86"/>
    <w:rsid w:val="002D4CAB"/>
    <w:rsid w:val="002D6EFC"/>
    <w:rsid w:val="002E18F5"/>
    <w:rsid w:val="002E7C57"/>
    <w:rsid w:val="002F1DED"/>
    <w:rsid w:val="002F32D9"/>
    <w:rsid w:val="002F39A4"/>
    <w:rsid w:val="002F4E3E"/>
    <w:rsid w:val="002F6F6D"/>
    <w:rsid w:val="00310617"/>
    <w:rsid w:val="00313BF3"/>
    <w:rsid w:val="00314BDF"/>
    <w:rsid w:val="00321F1B"/>
    <w:rsid w:val="003248ED"/>
    <w:rsid w:val="00332B3A"/>
    <w:rsid w:val="003420CD"/>
    <w:rsid w:val="0034306A"/>
    <w:rsid w:val="00345318"/>
    <w:rsid w:val="00347FE7"/>
    <w:rsid w:val="00350B40"/>
    <w:rsid w:val="00350F48"/>
    <w:rsid w:val="00355B06"/>
    <w:rsid w:val="003569FF"/>
    <w:rsid w:val="0036206F"/>
    <w:rsid w:val="00367A45"/>
    <w:rsid w:val="00374F0A"/>
    <w:rsid w:val="00385B30"/>
    <w:rsid w:val="003971AB"/>
    <w:rsid w:val="003A27AB"/>
    <w:rsid w:val="003A3177"/>
    <w:rsid w:val="003B7FB7"/>
    <w:rsid w:val="003C0CBD"/>
    <w:rsid w:val="003C3193"/>
    <w:rsid w:val="003C57F8"/>
    <w:rsid w:val="003E4346"/>
    <w:rsid w:val="003E468B"/>
    <w:rsid w:val="003E51E8"/>
    <w:rsid w:val="0040245F"/>
    <w:rsid w:val="004044F6"/>
    <w:rsid w:val="00405685"/>
    <w:rsid w:val="00406712"/>
    <w:rsid w:val="004174CF"/>
    <w:rsid w:val="00434106"/>
    <w:rsid w:val="00443FFB"/>
    <w:rsid w:val="00451CC7"/>
    <w:rsid w:val="004521D8"/>
    <w:rsid w:val="00454ABF"/>
    <w:rsid w:val="00456740"/>
    <w:rsid w:val="004623E8"/>
    <w:rsid w:val="00483BAB"/>
    <w:rsid w:val="0048560D"/>
    <w:rsid w:val="00486E11"/>
    <w:rsid w:val="004877AE"/>
    <w:rsid w:val="00491EF3"/>
    <w:rsid w:val="004A200A"/>
    <w:rsid w:val="004A2134"/>
    <w:rsid w:val="004C40FE"/>
    <w:rsid w:val="004C4DD9"/>
    <w:rsid w:val="004C5B90"/>
    <w:rsid w:val="004D617E"/>
    <w:rsid w:val="004E524E"/>
    <w:rsid w:val="004E5BBB"/>
    <w:rsid w:val="004E6C54"/>
    <w:rsid w:val="004F0B81"/>
    <w:rsid w:val="004F0F46"/>
    <w:rsid w:val="0050642D"/>
    <w:rsid w:val="005073FC"/>
    <w:rsid w:val="00511158"/>
    <w:rsid w:val="00512CD8"/>
    <w:rsid w:val="00513454"/>
    <w:rsid w:val="005139A3"/>
    <w:rsid w:val="00527840"/>
    <w:rsid w:val="005323CC"/>
    <w:rsid w:val="00532B4F"/>
    <w:rsid w:val="00533BD1"/>
    <w:rsid w:val="00534648"/>
    <w:rsid w:val="00537276"/>
    <w:rsid w:val="0054329D"/>
    <w:rsid w:val="005466E7"/>
    <w:rsid w:val="0055309E"/>
    <w:rsid w:val="00553543"/>
    <w:rsid w:val="00553949"/>
    <w:rsid w:val="00557722"/>
    <w:rsid w:val="005606C4"/>
    <w:rsid w:val="00561957"/>
    <w:rsid w:val="005663A1"/>
    <w:rsid w:val="00567CA3"/>
    <w:rsid w:val="00567EC0"/>
    <w:rsid w:val="00582F8E"/>
    <w:rsid w:val="005834C3"/>
    <w:rsid w:val="00585A42"/>
    <w:rsid w:val="005875E8"/>
    <w:rsid w:val="0059349F"/>
    <w:rsid w:val="005A12EE"/>
    <w:rsid w:val="005A3C42"/>
    <w:rsid w:val="005A73B1"/>
    <w:rsid w:val="005D08DA"/>
    <w:rsid w:val="005D44DB"/>
    <w:rsid w:val="005E0CC8"/>
    <w:rsid w:val="005E48C2"/>
    <w:rsid w:val="005F61E5"/>
    <w:rsid w:val="005F76B2"/>
    <w:rsid w:val="00603088"/>
    <w:rsid w:val="00611849"/>
    <w:rsid w:val="0061189A"/>
    <w:rsid w:val="00626F76"/>
    <w:rsid w:val="006376D6"/>
    <w:rsid w:val="00637933"/>
    <w:rsid w:val="006510CF"/>
    <w:rsid w:val="0066667D"/>
    <w:rsid w:val="006706A1"/>
    <w:rsid w:val="006743E2"/>
    <w:rsid w:val="00675A46"/>
    <w:rsid w:val="00681BCC"/>
    <w:rsid w:val="00682C25"/>
    <w:rsid w:val="00683428"/>
    <w:rsid w:val="0069110A"/>
    <w:rsid w:val="00691F09"/>
    <w:rsid w:val="00693374"/>
    <w:rsid w:val="006A6467"/>
    <w:rsid w:val="006A7AE2"/>
    <w:rsid w:val="006B0F6E"/>
    <w:rsid w:val="006B2735"/>
    <w:rsid w:val="006C1FCD"/>
    <w:rsid w:val="006D4EFC"/>
    <w:rsid w:val="006E3164"/>
    <w:rsid w:val="006F20E5"/>
    <w:rsid w:val="006F26B6"/>
    <w:rsid w:val="00701613"/>
    <w:rsid w:val="00710273"/>
    <w:rsid w:val="00713332"/>
    <w:rsid w:val="00714509"/>
    <w:rsid w:val="007147CB"/>
    <w:rsid w:val="00724114"/>
    <w:rsid w:val="007279F1"/>
    <w:rsid w:val="00731E5F"/>
    <w:rsid w:val="00734769"/>
    <w:rsid w:val="00742C8C"/>
    <w:rsid w:val="00744C4F"/>
    <w:rsid w:val="007451C6"/>
    <w:rsid w:val="00750856"/>
    <w:rsid w:val="00757E9E"/>
    <w:rsid w:val="0076005A"/>
    <w:rsid w:val="0076273F"/>
    <w:rsid w:val="007743B2"/>
    <w:rsid w:val="0077729A"/>
    <w:rsid w:val="00780382"/>
    <w:rsid w:val="0078459D"/>
    <w:rsid w:val="00792A33"/>
    <w:rsid w:val="007A0447"/>
    <w:rsid w:val="007A1B4E"/>
    <w:rsid w:val="007B584E"/>
    <w:rsid w:val="007B5FDB"/>
    <w:rsid w:val="007B7C88"/>
    <w:rsid w:val="007D02BA"/>
    <w:rsid w:val="007D1840"/>
    <w:rsid w:val="007D7BE1"/>
    <w:rsid w:val="007E1737"/>
    <w:rsid w:val="007E1989"/>
    <w:rsid w:val="007E519D"/>
    <w:rsid w:val="007F3025"/>
    <w:rsid w:val="007F32C4"/>
    <w:rsid w:val="00800FF8"/>
    <w:rsid w:val="00811C73"/>
    <w:rsid w:val="0081407A"/>
    <w:rsid w:val="00814237"/>
    <w:rsid w:val="00815ED0"/>
    <w:rsid w:val="00816C07"/>
    <w:rsid w:val="0082125B"/>
    <w:rsid w:val="008239BA"/>
    <w:rsid w:val="0082463A"/>
    <w:rsid w:val="00826E92"/>
    <w:rsid w:val="00826EB0"/>
    <w:rsid w:val="00830164"/>
    <w:rsid w:val="00831B36"/>
    <w:rsid w:val="00833617"/>
    <w:rsid w:val="00845137"/>
    <w:rsid w:val="0085018B"/>
    <w:rsid w:val="00853C56"/>
    <w:rsid w:val="00853E84"/>
    <w:rsid w:val="00856700"/>
    <w:rsid w:val="008569EB"/>
    <w:rsid w:val="0086013B"/>
    <w:rsid w:val="00862889"/>
    <w:rsid w:val="008632FA"/>
    <w:rsid w:val="0086514A"/>
    <w:rsid w:val="00872B27"/>
    <w:rsid w:val="00891CE6"/>
    <w:rsid w:val="008A3547"/>
    <w:rsid w:val="008E652F"/>
    <w:rsid w:val="008F03BF"/>
    <w:rsid w:val="008F1DFF"/>
    <w:rsid w:val="00903506"/>
    <w:rsid w:val="009068AB"/>
    <w:rsid w:val="00915C49"/>
    <w:rsid w:val="00915CF9"/>
    <w:rsid w:val="00916039"/>
    <w:rsid w:val="00927010"/>
    <w:rsid w:val="00931A34"/>
    <w:rsid w:val="00933ECB"/>
    <w:rsid w:val="009342B0"/>
    <w:rsid w:val="00947E2C"/>
    <w:rsid w:val="00961BA9"/>
    <w:rsid w:val="0096541D"/>
    <w:rsid w:val="00967C0E"/>
    <w:rsid w:val="00974193"/>
    <w:rsid w:val="00975BCB"/>
    <w:rsid w:val="00975FBC"/>
    <w:rsid w:val="00980818"/>
    <w:rsid w:val="00984921"/>
    <w:rsid w:val="00990118"/>
    <w:rsid w:val="009938E5"/>
    <w:rsid w:val="009A172F"/>
    <w:rsid w:val="009A2D38"/>
    <w:rsid w:val="009B3AE1"/>
    <w:rsid w:val="009B5924"/>
    <w:rsid w:val="009C0279"/>
    <w:rsid w:val="009C584B"/>
    <w:rsid w:val="009C7A9E"/>
    <w:rsid w:val="009F6447"/>
    <w:rsid w:val="00A00399"/>
    <w:rsid w:val="00A0698A"/>
    <w:rsid w:val="00A113CC"/>
    <w:rsid w:val="00A254D2"/>
    <w:rsid w:val="00A26E08"/>
    <w:rsid w:val="00A30498"/>
    <w:rsid w:val="00A40196"/>
    <w:rsid w:val="00A4113A"/>
    <w:rsid w:val="00A41B02"/>
    <w:rsid w:val="00A434E8"/>
    <w:rsid w:val="00A46D80"/>
    <w:rsid w:val="00A514F1"/>
    <w:rsid w:val="00A60C11"/>
    <w:rsid w:val="00A63F46"/>
    <w:rsid w:val="00A6545D"/>
    <w:rsid w:val="00A70B64"/>
    <w:rsid w:val="00A70EA0"/>
    <w:rsid w:val="00A77FEB"/>
    <w:rsid w:val="00A81268"/>
    <w:rsid w:val="00A9055F"/>
    <w:rsid w:val="00A9323D"/>
    <w:rsid w:val="00AA3EAF"/>
    <w:rsid w:val="00AA6E4A"/>
    <w:rsid w:val="00AA725A"/>
    <w:rsid w:val="00AB1C73"/>
    <w:rsid w:val="00AB6FA9"/>
    <w:rsid w:val="00AC0D49"/>
    <w:rsid w:val="00AC2122"/>
    <w:rsid w:val="00AC3E49"/>
    <w:rsid w:val="00AC5751"/>
    <w:rsid w:val="00AC57C6"/>
    <w:rsid w:val="00AC6069"/>
    <w:rsid w:val="00AC6503"/>
    <w:rsid w:val="00AD029D"/>
    <w:rsid w:val="00AD531E"/>
    <w:rsid w:val="00AD6A18"/>
    <w:rsid w:val="00AE642E"/>
    <w:rsid w:val="00B000D1"/>
    <w:rsid w:val="00B037C6"/>
    <w:rsid w:val="00B07E1D"/>
    <w:rsid w:val="00B17100"/>
    <w:rsid w:val="00B22195"/>
    <w:rsid w:val="00B22DD7"/>
    <w:rsid w:val="00B26384"/>
    <w:rsid w:val="00B34A76"/>
    <w:rsid w:val="00B362F6"/>
    <w:rsid w:val="00B468EC"/>
    <w:rsid w:val="00B65FC6"/>
    <w:rsid w:val="00B6740A"/>
    <w:rsid w:val="00B71504"/>
    <w:rsid w:val="00B74202"/>
    <w:rsid w:val="00B97EE5"/>
    <w:rsid w:val="00BA1DDE"/>
    <w:rsid w:val="00BA4FFD"/>
    <w:rsid w:val="00BA763E"/>
    <w:rsid w:val="00BB3B4C"/>
    <w:rsid w:val="00BB3F42"/>
    <w:rsid w:val="00BB5404"/>
    <w:rsid w:val="00BB6409"/>
    <w:rsid w:val="00BC267E"/>
    <w:rsid w:val="00BC6A54"/>
    <w:rsid w:val="00BD1698"/>
    <w:rsid w:val="00BD4BC7"/>
    <w:rsid w:val="00BD63CD"/>
    <w:rsid w:val="00BE3ABE"/>
    <w:rsid w:val="00C0615B"/>
    <w:rsid w:val="00C06FE5"/>
    <w:rsid w:val="00C10C47"/>
    <w:rsid w:val="00C15003"/>
    <w:rsid w:val="00C22AE2"/>
    <w:rsid w:val="00C34D22"/>
    <w:rsid w:val="00C3501A"/>
    <w:rsid w:val="00C420D2"/>
    <w:rsid w:val="00C43D4C"/>
    <w:rsid w:val="00C52876"/>
    <w:rsid w:val="00C52F05"/>
    <w:rsid w:val="00C5359B"/>
    <w:rsid w:val="00C60C17"/>
    <w:rsid w:val="00C616B4"/>
    <w:rsid w:val="00C65B44"/>
    <w:rsid w:val="00C66C58"/>
    <w:rsid w:val="00C71D0A"/>
    <w:rsid w:val="00C861E1"/>
    <w:rsid w:val="00C87ABE"/>
    <w:rsid w:val="00C93263"/>
    <w:rsid w:val="00C933DF"/>
    <w:rsid w:val="00C93718"/>
    <w:rsid w:val="00C93CD0"/>
    <w:rsid w:val="00C967EF"/>
    <w:rsid w:val="00CA191B"/>
    <w:rsid w:val="00CA7D41"/>
    <w:rsid w:val="00CB0800"/>
    <w:rsid w:val="00CB68D6"/>
    <w:rsid w:val="00CC018A"/>
    <w:rsid w:val="00CC1A63"/>
    <w:rsid w:val="00CC38EB"/>
    <w:rsid w:val="00CC5979"/>
    <w:rsid w:val="00CC6554"/>
    <w:rsid w:val="00CC65BE"/>
    <w:rsid w:val="00CC6719"/>
    <w:rsid w:val="00CD0CF7"/>
    <w:rsid w:val="00CE3C7B"/>
    <w:rsid w:val="00CE3F97"/>
    <w:rsid w:val="00CE4D81"/>
    <w:rsid w:val="00CF52D6"/>
    <w:rsid w:val="00D01730"/>
    <w:rsid w:val="00D05121"/>
    <w:rsid w:val="00D06DF9"/>
    <w:rsid w:val="00D0758E"/>
    <w:rsid w:val="00D10333"/>
    <w:rsid w:val="00D10DA5"/>
    <w:rsid w:val="00D10EC3"/>
    <w:rsid w:val="00D13A91"/>
    <w:rsid w:val="00D13FF4"/>
    <w:rsid w:val="00D206D3"/>
    <w:rsid w:val="00D26725"/>
    <w:rsid w:val="00D32B3E"/>
    <w:rsid w:val="00D3323D"/>
    <w:rsid w:val="00D36328"/>
    <w:rsid w:val="00D47C5D"/>
    <w:rsid w:val="00D50F8F"/>
    <w:rsid w:val="00D7038D"/>
    <w:rsid w:val="00D72435"/>
    <w:rsid w:val="00D727D7"/>
    <w:rsid w:val="00D73211"/>
    <w:rsid w:val="00D733E7"/>
    <w:rsid w:val="00D7367D"/>
    <w:rsid w:val="00D8420E"/>
    <w:rsid w:val="00D86F00"/>
    <w:rsid w:val="00D934EA"/>
    <w:rsid w:val="00D95118"/>
    <w:rsid w:val="00DA0001"/>
    <w:rsid w:val="00DA3CAD"/>
    <w:rsid w:val="00DA59D8"/>
    <w:rsid w:val="00DB0CE6"/>
    <w:rsid w:val="00DB2A03"/>
    <w:rsid w:val="00DB45EC"/>
    <w:rsid w:val="00DB490A"/>
    <w:rsid w:val="00DC1ADF"/>
    <w:rsid w:val="00DC1D4B"/>
    <w:rsid w:val="00DC4184"/>
    <w:rsid w:val="00DD2569"/>
    <w:rsid w:val="00DD6CA0"/>
    <w:rsid w:val="00DE32B3"/>
    <w:rsid w:val="00DF26F2"/>
    <w:rsid w:val="00DF440F"/>
    <w:rsid w:val="00DF7041"/>
    <w:rsid w:val="00E058A5"/>
    <w:rsid w:val="00E06CF6"/>
    <w:rsid w:val="00E17ABB"/>
    <w:rsid w:val="00E211A2"/>
    <w:rsid w:val="00E25C50"/>
    <w:rsid w:val="00E30ECE"/>
    <w:rsid w:val="00E45FFE"/>
    <w:rsid w:val="00E46835"/>
    <w:rsid w:val="00E52F7F"/>
    <w:rsid w:val="00E56C94"/>
    <w:rsid w:val="00E60FD2"/>
    <w:rsid w:val="00E621B0"/>
    <w:rsid w:val="00E64003"/>
    <w:rsid w:val="00E65B2D"/>
    <w:rsid w:val="00E86C9A"/>
    <w:rsid w:val="00E91521"/>
    <w:rsid w:val="00E9636A"/>
    <w:rsid w:val="00E96ABA"/>
    <w:rsid w:val="00EA7C2C"/>
    <w:rsid w:val="00EB104B"/>
    <w:rsid w:val="00EB7745"/>
    <w:rsid w:val="00EB7B04"/>
    <w:rsid w:val="00EC13E6"/>
    <w:rsid w:val="00EC432B"/>
    <w:rsid w:val="00EC4B4B"/>
    <w:rsid w:val="00EC58C7"/>
    <w:rsid w:val="00EC684A"/>
    <w:rsid w:val="00ED7705"/>
    <w:rsid w:val="00EF16DF"/>
    <w:rsid w:val="00EF1CA9"/>
    <w:rsid w:val="00EF7EC0"/>
    <w:rsid w:val="00F032D7"/>
    <w:rsid w:val="00F06875"/>
    <w:rsid w:val="00F06DF2"/>
    <w:rsid w:val="00F125FE"/>
    <w:rsid w:val="00F21507"/>
    <w:rsid w:val="00F229E8"/>
    <w:rsid w:val="00F30412"/>
    <w:rsid w:val="00F342BF"/>
    <w:rsid w:val="00F362C2"/>
    <w:rsid w:val="00F36A3F"/>
    <w:rsid w:val="00F40AE8"/>
    <w:rsid w:val="00F41A29"/>
    <w:rsid w:val="00F47496"/>
    <w:rsid w:val="00F52A1C"/>
    <w:rsid w:val="00F65DC0"/>
    <w:rsid w:val="00F6665F"/>
    <w:rsid w:val="00F758B7"/>
    <w:rsid w:val="00F775D6"/>
    <w:rsid w:val="00F812C0"/>
    <w:rsid w:val="00F81864"/>
    <w:rsid w:val="00F82DE8"/>
    <w:rsid w:val="00F96593"/>
    <w:rsid w:val="00F970EB"/>
    <w:rsid w:val="00FA0F06"/>
    <w:rsid w:val="00FA1ADF"/>
    <w:rsid w:val="00FA3C76"/>
    <w:rsid w:val="00FA5E02"/>
    <w:rsid w:val="00FA682F"/>
    <w:rsid w:val="00FA7CD2"/>
    <w:rsid w:val="00FB3AB5"/>
    <w:rsid w:val="00FB494B"/>
    <w:rsid w:val="00FB5C6C"/>
    <w:rsid w:val="00FB7AF8"/>
    <w:rsid w:val="00FC403F"/>
    <w:rsid w:val="00FC4053"/>
    <w:rsid w:val="00FC501B"/>
    <w:rsid w:val="00FD3662"/>
    <w:rsid w:val="00FE3517"/>
    <w:rsid w:val="00FE3664"/>
    <w:rsid w:val="00FE634F"/>
    <w:rsid w:val="00FE6D81"/>
    <w:rsid w:val="00FF1DBB"/>
    <w:rsid w:val="00FF27D3"/>
    <w:rsid w:val="00FF5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b/>
        <w:bCs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28"/>
  </w:style>
  <w:style w:type="paragraph" w:styleId="9">
    <w:name w:val="heading 9"/>
    <w:basedOn w:val="a"/>
    <w:next w:val="a"/>
    <w:link w:val="90"/>
    <w:qFormat/>
    <w:rsid w:val="00DE32B3"/>
    <w:pPr>
      <w:spacing w:before="240" w:after="60"/>
      <w:outlineLvl w:val="8"/>
    </w:pPr>
    <w:rPr>
      <w:rFonts w:ascii="Arial" w:eastAsia="Times New Roman" w:hAnsi="Arial" w:cs="Cordia New"/>
      <w:b w:val="0"/>
      <w:bCs w:val="0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90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90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BA763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BA763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BA763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BA763E"/>
    <w:rPr>
      <w:rFonts w:cs="Angsana New"/>
      <w:szCs w:val="40"/>
    </w:rPr>
  </w:style>
  <w:style w:type="character" w:customStyle="1" w:styleId="apple-converted-space">
    <w:name w:val="apple-converted-space"/>
    <w:basedOn w:val="a0"/>
    <w:rsid w:val="000A6993"/>
  </w:style>
  <w:style w:type="paragraph" w:styleId="a9">
    <w:name w:val="List Paragraph"/>
    <w:basedOn w:val="a"/>
    <w:uiPriority w:val="34"/>
    <w:qFormat/>
    <w:rsid w:val="005466E7"/>
    <w:pPr>
      <w:ind w:left="720"/>
      <w:contextualSpacing/>
    </w:pPr>
    <w:rPr>
      <w:rFonts w:cs="Angsana New"/>
      <w:szCs w:val="40"/>
    </w:rPr>
  </w:style>
  <w:style w:type="character" w:styleId="aa">
    <w:name w:val="Hyperlink"/>
    <w:basedOn w:val="a0"/>
    <w:uiPriority w:val="99"/>
    <w:unhideWhenUsed/>
    <w:rsid w:val="004521D8"/>
    <w:rPr>
      <w:color w:val="0000FF" w:themeColor="hyperlink"/>
      <w:u w:val="single"/>
    </w:rPr>
  </w:style>
  <w:style w:type="character" w:customStyle="1" w:styleId="90">
    <w:name w:val="หัวเรื่อง 9 อักขระ"/>
    <w:basedOn w:val="a0"/>
    <w:link w:val="9"/>
    <w:rsid w:val="00DE32B3"/>
    <w:rPr>
      <w:rFonts w:ascii="Arial" w:eastAsia="Times New Roman" w:hAnsi="Arial" w:cs="Cordia New"/>
      <w:b w:val="0"/>
      <w:bCs w:val="0"/>
      <w:sz w:val="22"/>
      <w:szCs w:val="25"/>
    </w:rPr>
  </w:style>
  <w:style w:type="paragraph" w:styleId="ab">
    <w:name w:val="Title"/>
    <w:basedOn w:val="a"/>
    <w:link w:val="ac"/>
    <w:qFormat/>
    <w:rsid w:val="00DE32B3"/>
    <w:pPr>
      <w:jc w:val="center"/>
    </w:pPr>
    <w:rPr>
      <w:rFonts w:ascii="Times New Roman" w:eastAsia="Times New Roman" w:hAnsi="Times New Roman" w:cs="Angsana New"/>
      <w:sz w:val="52"/>
      <w:szCs w:val="52"/>
    </w:rPr>
  </w:style>
  <w:style w:type="character" w:customStyle="1" w:styleId="ac">
    <w:name w:val="ชื่อเรื่อง อักขระ"/>
    <w:basedOn w:val="a0"/>
    <w:link w:val="ab"/>
    <w:rsid w:val="00DE32B3"/>
    <w:rPr>
      <w:rFonts w:ascii="Times New Roman" w:eastAsia="Times New Roman" w:hAnsi="Times New Roman" w:cs="Angsana New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med.cmu.ac.th/dept/anes/2012/images/Lecture2015/LocalAnesthetics255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jpeg"/><Relationship Id="rId32" Type="http://schemas.openxmlformats.org/officeDocument/2006/relationships/hyperlink" Target="http://www.nysora.com/techniques/neuraxial-and-perineuraxial-techniques/landmark-based/3423-spinal-anesthes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aneskey.com" TargetMode="External"/><Relationship Id="rId28" Type="http://schemas.openxmlformats.org/officeDocument/2006/relationships/hyperlink" Target="http://medinfo2.psu.ac.th/anesth/education/spinal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31" Type="http://schemas.openxmlformats.org/officeDocument/2006/relationships/hyperlink" Target="http://www.frca.co.uk/Documents/181%20Post%20dural%20puncture%20headach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anesthai.org/rcat/Documents/document" TargetMode="External"/><Relationship Id="rId30" Type="http://schemas.openxmlformats.org/officeDocument/2006/relationships/hyperlink" Target="http://www.frca.co.uk/article.aspx?articleid=10036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C2CCA-B3E1-47D6-85D0-163B30D14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3468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</dc:creator>
  <cp:lastModifiedBy>amm</cp:lastModifiedBy>
  <cp:revision>16</cp:revision>
  <cp:lastPrinted>2017-05-03T05:31:00Z</cp:lastPrinted>
  <dcterms:created xsi:type="dcterms:W3CDTF">2017-05-05T09:07:00Z</dcterms:created>
  <dcterms:modified xsi:type="dcterms:W3CDTF">2017-07-11T08:28:00Z</dcterms:modified>
</cp:coreProperties>
</file>